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1"/>
        <w:tblW w:w="8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65"/>
        <w:gridCol w:w="2765"/>
        <w:gridCol w:w="2766"/>
      </w:tblGrid>
      <w:tr w:rsidR="00990D1C">
        <w:tc>
          <w:tcPr>
            <w:tcW w:w="2765" w:type="dxa"/>
          </w:tcPr>
          <w:p w:rsidR="00990D1C" w:rsidRDefault="00990D1C">
            <w:pPr>
              <w:pStyle w:val="ad"/>
              <w:jc w:val="both"/>
            </w:pPr>
          </w:p>
        </w:tc>
        <w:tc>
          <w:tcPr>
            <w:tcW w:w="2765" w:type="dxa"/>
          </w:tcPr>
          <w:p w:rsidR="00990D1C" w:rsidRDefault="00990D1C">
            <w:pPr>
              <w:pStyle w:val="ad"/>
            </w:pPr>
          </w:p>
        </w:tc>
        <w:tc>
          <w:tcPr>
            <w:tcW w:w="2766" w:type="dxa"/>
          </w:tcPr>
          <w:p w:rsidR="00990D1C" w:rsidRDefault="00990D1C">
            <w:pPr>
              <w:pStyle w:val="ad"/>
            </w:pPr>
          </w:p>
        </w:tc>
      </w:tr>
      <w:tr w:rsidR="00990D1C">
        <w:tc>
          <w:tcPr>
            <w:tcW w:w="2765" w:type="dxa"/>
          </w:tcPr>
          <w:p w:rsidR="00990D1C" w:rsidRDefault="00990D1C">
            <w:pPr>
              <w:pStyle w:val="ad"/>
            </w:pPr>
          </w:p>
        </w:tc>
        <w:tc>
          <w:tcPr>
            <w:tcW w:w="2765" w:type="dxa"/>
          </w:tcPr>
          <w:p w:rsidR="00990D1C" w:rsidRDefault="00990D1C">
            <w:pPr>
              <w:pStyle w:val="ad"/>
            </w:pPr>
          </w:p>
        </w:tc>
        <w:tc>
          <w:tcPr>
            <w:tcW w:w="2766" w:type="dxa"/>
          </w:tcPr>
          <w:p w:rsidR="00990D1C" w:rsidRDefault="00990D1C">
            <w:pPr>
              <w:pStyle w:val="ad"/>
            </w:pPr>
          </w:p>
        </w:tc>
      </w:tr>
      <w:tr w:rsidR="00990D1C">
        <w:tc>
          <w:tcPr>
            <w:tcW w:w="8296" w:type="dxa"/>
            <w:gridSpan w:val="3"/>
          </w:tcPr>
          <w:p w:rsidR="00990D1C" w:rsidRDefault="00990D1C">
            <w:pPr>
              <w:pStyle w:val="ad"/>
            </w:pPr>
          </w:p>
          <w:p w:rsidR="00990D1C" w:rsidRDefault="00990D1C"/>
        </w:tc>
      </w:tr>
      <w:tr w:rsidR="00990D1C">
        <w:tc>
          <w:tcPr>
            <w:tcW w:w="8296" w:type="dxa"/>
            <w:gridSpan w:val="3"/>
          </w:tcPr>
          <w:p w:rsidR="00990D1C" w:rsidRDefault="002C3DBE">
            <w:pPr>
              <w:pStyle w:val="ad"/>
            </w:pPr>
            <w:r>
              <w:rPr>
                <w:rFonts w:hint="eastAsia"/>
                <w:sz w:val="44"/>
              </w:rPr>
              <w:t>人工智能教学实验平台</w:t>
            </w:r>
          </w:p>
        </w:tc>
      </w:tr>
      <w:tr w:rsidR="00990D1C">
        <w:trPr>
          <w:trHeight w:val="5811"/>
        </w:trPr>
        <w:tc>
          <w:tcPr>
            <w:tcW w:w="2765" w:type="dxa"/>
          </w:tcPr>
          <w:p w:rsidR="00990D1C" w:rsidRDefault="00990D1C">
            <w:pPr>
              <w:pStyle w:val="ad"/>
            </w:pPr>
          </w:p>
        </w:tc>
        <w:tc>
          <w:tcPr>
            <w:tcW w:w="2765" w:type="dxa"/>
          </w:tcPr>
          <w:p w:rsidR="00990D1C" w:rsidRDefault="00990D1C">
            <w:pPr>
              <w:pStyle w:val="ad"/>
            </w:pPr>
          </w:p>
        </w:tc>
        <w:tc>
          <w:tcPr>
            <w:tcW w:w="2766" w:type="dxa"/>
          </w:tcPr>
          <w:p w:rsidR="00990D1C" w:rsidRDefault="00990D1C">
            <w:pPr>
              <w:pStyle w:val="ad"/>
            </w:pPr>
          </w:p>
        </w:tc>
      </w:tr>
      <w:tr w:rsidR="00990D1C">
        <w:trPr>
          <w:trHeight w:val="564"/>
        </w:trPr>
        <w:tc>
          <w:tcPr>
            <w:tcW w:w="8296" w:type="dxa"/>
            <w:gridSpan w:val="3"/>
          </w:tcPr>
          <w:p w:rsidR="00990D1C" w:rsidRDefault="002C3DBE">
            <w:pPr>
              <w:pStyle w:val="ad"/>
            </w:pPr>
            <w:r>
              <w:rPr>
                <w:rFonts w:hint="eastAsia"/>
              </w:rPr>
              <w:t>深圳市金得通电子有限公司</w:t>
            </w:r>
          </w:p>
          <w:p w:rsidR="00990D1C" w:rsidRDefault="002C3DBE">
            <w:pPr>
              <w:rPr>
                <w:sz w:val="28"/>
                <w:szCs w:val="28"/>
              </w:rPr>
            </w:pPr>
            <w:r>
              <w:rPr>
                <w:rFonts w:hint="eastAsia"/>
              </w:rPr>
              <w:t xml:space="preserve">                          </w:t>
            </w:r>
            <w:r>
              <w:t xml:space="preserve">  </w:t>
            </w:r>
            <w:r>
              <w:rPr>
                <w:rFonts w:hint="eastAsia"/>
                <w:sz w:val="28"/>
                <w:szCs w:val="28"/>
              </w:rPr>
              <w:t>2019</w:t>
            </w:r>
            <w:r>
              <w:rPr>
                <w:rFonts w:hint="eastAsia"/>
                <w:sz w:val="28"/>
                <w:szCs w:val="28"/>
              </w:rPr>
              <w:t>年</w:t>
            </w:r>
            <w:r>
              <w:rPr>
                <w:sz w:val="28"/>
                <w:szCs w:val="28"/>
              </w:rPr>
              <w:t>10</w:t>
            </w:r>
            <w:r>
              <w:rPr>
                <w:rFonts w:hint="eastAsia"/>
                <w:sz w:val="28"/>
                <w:szCs w:val="28"/>
              </w:rPr>
              <w:t>月</w:t>
            </w:r>
            <w:r>
              <w:rPr>
                <w:sz w:val="28"/>
                <w:szCs w:val="28"/>
              </w:rPr>
              <w:t>8</w:t>
            </w:r>
            <w:r>
              <w:rPr>
                <w:rFonts w:hint="eastAsia"/>
                <w:sz w:val="28"/>
                <w:szCs w:val="28"/>
              </w:rPr>
              <w:t>日</w:t>
            </w:r>
          </w:p>
        </w:tc>
      </w:tr>
      <w:tr w:rsidR="00990D1C">
        <w:trPr>
          <w:trHeight w:val="417"/>
        </w:trPr>
        <w:tc>
          <w:tcPr>
            <w:tcW w:w="8296" w:type="dxa"/>
            <w:gridSpan w:val="3"/>
          </w:tcPr>
          <w:p w:rsidR="00990D1C" w:rsidRDefault="00990D1C">
            <w:pPr>
              <w:pStyle w:val="ad"/>
              <w:jc w:val="both"/>
            </w:pPr>
          </w:p>
        </w:tc>
      </w:tr>
    </w:tbl>
    <w:p w:rsidR="00990D1C" w:rsidRDefault="00990D1C">
      <w:pPr>
        <w:pStyle w:val="ad"/>
        <w:sectPr w:rsidR="00990D1C">
          <w:headerReference w:type="default" r:id="rId9"/>
          <w:headerReference w:type="first" r:id="rId10"/>
          <w:pgSz w:w="11906" w:h="16838"/>
          <w:pgMar w:top="1440" w:right="1800" w:bottom="1440" w:left="1800" w:header="851" w:footer="992" w:gutter="0"/>
          <w:cols w:space="425"/>
          <w:titlePg/>
          <w:docGrid w:type="lines" w:linePitch="312"/>
        </w:sectPr>
      </w:pPr>
    </w:p>
    <w:p w:rsidR="00990D1C" w:rsidRDefault="002C3DBE">
      <w:pPr>
        <w:pStyle w:val="2"/>
        <w:numPr>
          <w:ilvl w:val="0"/>
          <w:numId w:val="1"/>
        </w:numPr>
      </w:pPr>
      <w:r>
        <w:lastRenderedPageBreak/>
        <w:t>人工智能实验室建设背景</w:t>
      </w:r>
    </w:p>
    <w:p w:rsidR="00990D1C" w:rsidRDefault="002C3DBE">
      <w:pPr>
        <w:spacing w:beforeLines="50" w:before="156" w:afterLines="50" w:after="156"/>
        <w:ind w:firstLineChars="200" w:firstLine="420"/>
      </w:pPr>
      <w:r>
        <w:t>自从</w:t>
      </w:r>
      <w:r>
        <w:t xml:space="preserve"> Google </w:t>
      </w:r>
      <w:r>
        <w:t>的人工智能</w:t>
      </w:r>
      <w:r>
        <w:t xml:space="preserve"> AlphaGO </w:t>
      </w:r>
      <w:r>
        <w:t>成为围棋界的百胜将军开始，</w:t>
      </w:r>
      <w:r>
        <w:t>AI(Artificial Intelligence</w:t>
      </w:r>
      <w:r>
        <w:t>，人工智能</w:t>
      </w:r>
      <w:r>
        <w:t>)</w:t>
      </w:r>
      <w:r>
        <w:t>这两个英文字，刹那间成为科技业最热门的关键字之一。</w:t>
      </w:r>
      <w:r>
        <w:rPr>
          <w:rFonts w:hint="eastAsia"/>
        </w:rPr>
        <w:t>人工智能的迅速发展将深刻改变人类社会生活、改变世界。为抢抓人工智能发展的重大战略机遇，构筑我国人工智能发展的先发优势，加快建设创新型国家和世界科技强国，按照党中央、国务院部署要求，国务院制定了如下规划。</w:t>
      </w:r>
    </w:p>
    <w:p w:rsidR="00990D1C" w:rsidRDefault="002C3DBE">
      <w:pPr>
        <w:spacing w:beforeLines="50" w:before="156" w:afterLines="50" w:after="156"/>
        <w:ind w:firstLineChars="200" w:firstLine="422"/>
        <w:rPr>
          <w:b/>
        </w:rPr>
      </w:pPr>
      <w:r>
        <w:rPr>
          <w:rFonts w:hint="eastAsia"/>
          <w:b/>
        </w:rPr>
        <w:t>未来规划：</w:t>
      </w:r>
    </w:p>
    <w:p w:rsidR="00990D1C" w:rsidRDefault="002C3DBE">
      <w:pPr>
        <w:spacing w:beforeLines="50" w:before="156" w:afterLines="50" w:after="156"/>
        <w:ind w:firstLineChars="200" w:firstLine="420"/>
      </w:pPr>
      <w:r>
        <w:rPr>
          <w:rFonts w:hint="eastAsia"/>
        </w:rPr>
        <w:t>人工智能发展进入新阶段。经过</w:t>
      </w:r>
      <w:r>
        <w:rPr>
          <w:rFonts w:hint="eastAsia"/>
        </w:rPr>
        <w:t>60</w:t>
      </w:r>
      <w:r>
        <w:rPr>
          <w:rFonts w:hint="eastAsia"/>
        </w:rPr>
        <w:t>多年的演进，特别是在移动互联网、大数据、超级计算、传感网、脑科学等新理论新技术以及经济社会发展强烈需求的共同驱动下，人工智能加速发展，呈现出深度学习、跨界融合、人机协同、群智开放、自主操控等新特征。大数据驱动知识学习、跨媒体协同处理、人机协同增强智能、群体集成智能、自主智能系统成为人工智能的发展重点，受脑科学研究成果启发的类脑智能蓄势待发，芯片化硬件化平台化趋势更加明显，人工智能发展进入新阶段。当前，新一代人工智能相关学科发展、理论建模、技术创新、软硬件升级等整体推进，正在引发链式突破，推动经济社会各领域从数字化、网络化向智能化加速跃升。</w:t>
      </w:r>
    </w:p>
    <w:p w:rsidR="00990D1C" w:rsidRDefault="002C3DBE">
      <w:pPr>
        <w:spacing w:beforeLines="50" w:before="156" w:afterLines="50" w:after="156"/>
        <w:ind w:firstLineChars="200" w:firstLine="420"/>
      </w:pPr>
      <w:r>
        <w:rPr>
          <w:rFonts w:hint="eastAsia"/>
        </w:rPr>
        <w:t>人工智能成为国际竞争的新焦点。人工智能是引领未来的战略性技术，世界主要发达国家把发展人工智能作为提升国家竞争力、维护国家安全的重大战略，加紧出台规划和政策，围绕核心技术、顶尖人才、标准规范等强化部署，力图在新一轮国际科技竞争中掌握主导权。当前，我国国家安全和国际竞争形势更加复杂，必须放眼全球，把人工智能发展放在国家战略层面系统布局、主动谋划，牢牢把握人工智能发展新阶段国际竞争的战略主动，打造竞争新优势、开拓发展新空间，有效保障国家安全。</w:t>
      </w:r>
    </w:p>
    <w:p w:rsidR="00990D1C" w:rsidRDefault="002C3DBE">
      <w:pPr>
        <w:spacing w:beforeLines="50" w:before="156" w:afterLines="50" w:after="156"/>
        <w:ind w:firstLineChars="200" w:firstLine="420"/>
      </w:pPr>
      <w:r>
        <w:rPr>
          <w:rFonts w:hint="eastAsia"/>
        </w:rPr>
        <w:t>人工智能成为经济发展的新引擎。人工智能作为新一轮产业变革的核心驱动力，将进一步释放历次科技革命和产业变革积蓄的巨大能量，并创造新的强大引擎，重构生产、分配、交换、消费等经济活动各环节，形成从宏观到微观各领域的智能化新需求，催生新技术、新产品、新产业、新业态、新模式，引发经济结构重大变革，深刻改变人类生产生活方式和思维模式，实现社会生产力的整体跃升。我国经济发展进入新常态，深化供给侧结构性改革任务非常艰巨，必须加快人工智能深度应用，培育壮大人工智能产业，为我国经济发展注入新动能。</w:t>
      </w:r>
    </w:p>
    <w:p w:rsidR="00990D1C" w:rsidRDefault="002C3DBE">
      <w:pPr>
        <w:spacing w:beforeLines="50" w:before="156" w:afterLines="50" w:after="156"/>
        <w:ind w:firstLineChars="200" w:firstLine="420"/>
      </w:pPr>
      <w:r>
        <w:rPr>
          <w:rFonts w:hint="eastAsia"/>
        </w:rPr>
        <w:t>人工智能带来社会建设的新机遇。我国正处于全面建成小康社会的决胜阶段，人口老龄化、资源环境约束等挑战依然严峻，人工智能在教育、医疗、养老、环境保护、城市运行、司法服务等领域广泛应用，将极大提高公共服务精准化水平，全面提升人民生活品质。人工智能技术可准确感知、预测、预警基础设施和社会安全运行的重大态势，及时把握群体认知及心理变化，主动决策反应，将显著提高社会治理的能力和水平，对有效维护社会稳定具有不可替代的作用。</w:t>
      </w:r>
    </w:p>
    <w:p w:rsidR="00990D1C" w:rsidRDefault="002C3DBE">
      <w:pPr>
        <w:spacing w:beforeLines="50" w:before="156" w:afterLines="50" w:after="156"/>
        <w:ind w:firstLineChars="200" w:firstLine="420"/>
      </w:pPr>
      <w:r>
        <w:rPr>
          <w:rFonts w:hint="eastAsia"/>
        </w:rPr>
        <w:t>人工智能发展的不确定性带来新挑战。人工智能是影响面广的颠覆性技术，可能带来改变就业结构、冲击法律与社会伦理、侵犯个人隐私、挑战国际关系准则等问题，将对政府管理、经济安全和社会稳定乃至全球治理产生深远影响。在大力发展人工智能的同时，必须高度重视可能带来的安全风险挑战，加强前瞻预防与约束引导，最大限度降低风险，确保人工智能安全、可靠、可控发展。</w:t>
      </w:r>
    </w:p>
    <w:p w:rsidR="00990D1C" w:rsidRDefault="002C3DBE">
      <w:pPr>
        <w:spacing w:beforeLines="50" w:before="156" w:afterLines="50" w:after="156"/>
        <w:ind w:firstLineChars="200" w:firstLine="420"/>
      </w:pPr>
      <w:r>
        <w:rPr>
          <w:rFonts w:hint="eastAsia"/>
        </w:rPr>
        <w:lastRenderedPageBreak/>
        <w:t>我国发展人工智能具有良好基础。国家部署了智能制造等国家重点研发计划重点专项，印发实施了“互联网</w:t>
      </w:r>
      <w:r>
        <w:rPr>
          <w:rFonts w:hint="eastAsia"/>
        </w:rPr>
        <w:t>+</w:t>
      </w:r>
      <w:r>
        <w:rPr>
          <w:rFonts w:hint="eastAsia"/>
        </w:rPr>
        <w:t>”人工智能三年行动实施方案，从科技研发、应用推广和产业发展等方面提出了一系列措施。经过多年的持续积累，我国在人工智能领域取得重要进展，国际科技论文发表量和发明专利授权量已居世界第二，部分领域核心关键技术实现重要突破。语音识别、视觉识别技术世界领先，自适应自主学习、直觉感知、综合推理、混合智能和群体智能等初步具备跨越发展的能力，中文信息处理、智能监控、生物特征识别、工业机器人、服务机器人、无人驾驶逐步进入实际应用，人工智能创新创业日益活跃，一批龙头骨干企业加速成长，在国际上获得广泛关注和认可。加速积累的技术能力与海量的数据资源、巨大的应用需求、开放的市场环境有机结合，形成了我国人工智能发展的独特优势。</w:t>
      </w:r>
    </w:p>
    <w:p w:rsidR="00990D1C" w:rsidRDefault="002C3DBE">
      <w:pPr>
        <w:spacing w:beforeLines="50" w:before="156" w:afterLines="50" w:after="156"/>
        <w:ind w:firstLineChars="200" w:firstLine="420"/>
      </w:pPr>
      <w:r>
        <w:rPr>
          <w:rFonts w:hint="eastAsia"/>
        </w:rPr>
        <w:t>同时，也要清醒地看到，我国人工智能整体发展水平与发达国家相比仍存在差距，缺少重大原创成果，在基础理论、核心算法以及关键设备、高端芯片、重大产品与系统、基础材料、元器件、软件与接口等方面差距较大；科研机构和企业尚未形成具有国际影响力的生态圈和产业链，缺乏系统的超前研发布局；人工智能尖端人才远远不能满足需求；适应人工智能发展的基础设施、政策法规、标准体系亟待完善。</w:t>
      </w:r>
    </w:p>
    <w:p w:rsidR="00990D1C" w:rsidRDefault="002C3DBE">
      <w:pPr>
        <w:spacing w:beforeLines="50" w:before="156" w:afterLines="50" w:after="156"/>
        <w:ind w:firstLineChars="200" w:firstLine="420"/>
      </w:pPr>
      <w:r>
        <w:rPr>
          <w:rFonts w:hint="eastAsia"/>
        </w:rPr>
        <w:t>面对新形势新需求，必须主动求变应变，牢牢把握人工智能发展的重大历史机遇，紧扣发展、研判大势、主动谋划、把握方向、抢占先机，引领世界人工智能发展新潮流，服务经济社会发展和支撑国家安全，带动国家竞争力整体跃升和跨越式发展。</w:t>
      </w:r>
    </w:p>
    <w:p w:rsidR="00990D1C" w:rsidRDefault="002C3DBE">
      <w:pPr>
        <w:spacing w:beforeLines="50" w:before="156" w:afterLines="50" w:after="156"/>
        <w:ind w:firstLineChars="200" w:firstLine="422"/>
        <w:rPr>
          <w:b/>
        </w:rPr>
      </w:pPr>
      <w:r>
        <w:rPr>
          <w:rFonts w:hint="eastAsia"/>
          <w:b/>
        </w:rPr>
        <w:t>人工智能高端人才培养：</w:t>
      </w:r>
    </w:p>
    <w:p w:rsidR="00990D1C" w:rsidRDefault="002C3DBE">
      <w:pPr>
        <w:spacing w:beforeLines="50" w:before="156" w:afterLines="50" w:after="156"/>
        <w:ind w:firstLineChars="200" w:firstLine="420"/>
      </w:pPr>
      <w:r>
        <w:rPr>
          <w:rFonts w:hint="eastAsia"/>
        </w:rPr>
        <w:t>把高端人才队伍建设作为人工智能发展的重中之重，坚持培养和引进相结合，完善人工智能教育体系，加强人才储备和梯队建设，特别是加快引进全球顶尖人才和青年人才，形成我国人工智能人才高地。</w:t>
      </w:r>
    </w:p>
    <w:p w:rsidR="00990D1C" w:rsidRDefault="002C3DBE">
      <w:pPr>
        <w:spacing w:beforeLines="50" w:before="156" w:afterLines="50" w:after="156"/>
        <w:ind w:firstLineChars="200" w:firstLine="420"/>
      </w:pPr>
      <w:r>
        <w:rPr>
          <w:rFonts w:hint="eastAsia"/>
        </w:rPr>
        <w:t>培育高水平人工智能创新人才和团队。支持和培养具有发展潜力的人工智能领军人才，加强人工智能基础研究、应用研究、运行维护等方面专业技术人才培养。重视复合型人才培养，重点培养贯通人工智能理论、方法、技术、产品与应用等的纵向复合型人才，以及掌握“人工智能</w:t>
      </w:r>
      <w:r>
        <w:rPr>
          <w:rFonts w:hint="eastAsia"/>
        </w:rPr>
        <w:t>+</w:t>
      </w:r>
      <w:r>
        <w:rPr>
          <w:rFonts w:hint="eastAsia"/>
        </w:rPr>
        <w:t>”经济、社会、管理、标准、法律等的横向复合型人才。通过重大研发任务和基地平台建设，汇聚人工智能高端人才，在若干人工智能重点领域形成一批高水平创新团队。鼓励和引导国内创新人才、团队加强与全球顶尖人工智能研究机构合作互动。</w:t>
      </w:r>
    </w:p>
    <w:p w:rsidR="00990D1C" w:rsidRDefault="002C3DBE">
      <w:pPr>
        <w:spacing w:beforeLines="50" w:before="156" w:afterLines="50" w:after="156"/>
        <w:ind w:firstLineChars="200" w:firstLine="420"/>
      </w:pPr>
      <w:r>
        <w:rPr>
          <w:rFonts w:hint="eastAsia"/>
        </w:rPr>
        <w:t>加大高端人工智能人才引进力度。开辟专门渠道，实行特殊政策，实现人工智能高端人才精准引进。重点引进神经认知、机器学习、自动驾驶、智能机器人等国际顶尖科学家和高水平创新团队。鼓励采取项目合作、技术咨询等方式柔性引进人工智能人才。统筹利用“千人计划”等现有人才计划，加强人工智能领域优秀人才特别是优秀青年人才引进工作。完善企业人力资本成本核算相关政策，激励企业、科研机构引进人工智能人才。</w:t>
      </w:r>
    </w:p>
    <w:p w:rsidR="00990D1C" w:rsidRDefault="002C3DBE">
      <w:pPr>
        <w:spacing w:beforeLines="50" w:before="156" w:afterLines="50" w:after="156"/>
        <w:ind w:firstLineChars="200" w:firstLine="420"/>
      </w:pPr>
      <w:r>
        <w:rPr>
          <w:rFonts w:hint="eastAsia"/>
        </w:rPr>
        <w:t>建设人工智能学科。完善人工智能领域学科布局，设立人工智能专业，推动人工智能领域一级学科建设，尽快在试点院校建立人工智能学院，增加人工智能相关学科方向的博士、硕士招生名额。鼓励高校在原有基础上拓宽人工智能专业教育内容，形成“人工智能</w:t>
      </w:r>
      <w:r>
        <w:rPr>
          <w:rFonts w:hint="eastAsia"/>
        </w:rPr>
        <w:t>+X</w:t>
      </w:r>
      <w:r>
        <w:rPr>
          <w:rFonts w:hint="eastAsia"/>
        </w:rPr>
        <w:t>”复合专业培养新模式，重视人工智能与数学、计算机科学、物理学、生物学、心理学、社会学、法学等学科专业教育的交叉融合。加强产学研合作，鼓励高校、科研院所与企业等机构合作开展人工智能学科建设。</w:t>
      </w:r>
    </w:p>
    <w:p w:rsidR="00990D1C" w:rsidRDefault="002C3DBE">
      <w:pPr>
        <w:pStyle w:val="2"/>
        <w:numPr>
          <w:ilvl w:val="0"/>
          <w:numId w:val="1"/>
        </w:numPr>
      </w:pPr>
      <w:r>
        <w:rPr>
          <w:rFonts w:hint="eastAsia"/>
        </w:rPr>
        <w:lastRenderedPageBreak/>
        <w:t>深圳金得通</w:t>
      </w:r>
      <w:r>
        <w:t>人工智能实验室建设思路</w:t>
      </w:r>
    </w:p>
    <w:p w:rsidR="00990D1C" w:rsidRDefault="002C3DBE">
      <w:pPr>
        <w:pStyle w:val="3"/>
      </w:pPr>
      <w:r>
        <w:t xml:space="preserve">2.1 </w:t>
      </w:r>
      <w:r>
        <w:t>人工智能实验箱特色</w:t>
      </w:r>
    </w:p>
    <w:p w:rsidR="00990D1C" w:rsidRDefault="002C3DBE">
      <w:pPr>
        <w:pStyle w:val="af4"/>
        <w:numPr>
          <w:ilvl w:val="0"/>
          <w:numId w:val="2"/>
        </w:numPr>
        <w:ind w:firstLineChars="0"/>
      </w:pPr>
      <w:r>
        <w:rPr>
          <w:rFonts w:hint="eastAsia"/>
        </w:rPr>
        <w:t>采用了人工智能视觉与语音技术</w:t>
      </w:r>
      <w:r>
        <w:rPr>
          <w:rFonts w:hint="eastAsia"/>
        </w:rPr>
        <w:t>+</w:t>
      </w:r>
      <w:r>
        <w:rPr>
          <w:rFonts w:hint="eastAsia"/>
        </w:rPr>
        <w:t>嵌入式</w:t>
      </w:r>
      <w:r>
        <w:rPr>
          <w:rFonts w:hint="eastAsia"/>
        </w:rPr>
        <w:t>Linux</w:t>
      </w:r>
      <w:r>
        <w:rPr>
          <w:rFonts w:hint="eastAsia"/>
        </w:rPr>
        <w:t>技术</w:t>
      </w:r>
      <w:r>
        <w:rPr>
          <w:rFonts w:hint="eastAsia"/>
        </w:rPr>
        <w:t>+</w:t>
      </w:r>
      <w:r>
        <w:rPr>
          <w:rFonts w:hint="eastAsia"/>
        </w:rPr>
        <w:t>物联网技术</w:t>
      </w:r>
      <w:r>
        <w:rPr>
          <w:rFonts w:hint="eastAsia"/>
        </w:rPr>
        <w:t>+</w:t>
      </w:r>
      <w:r>
        <w:rPr>
          <w:rFonts w:hint="eastAsia"/>
        </w:rPr>
        <w:t>机械臂控制技术</w:t>
      </w:r>
      <w:r>
        <w:rPr>
          <w:rFonts w:hint="eastAsia"/>
        </w:rPr>
        <w:t>+AR</w:t>
      </w:r>
      <w:r>
        <w:rPr>
          <w:rFonts w:hint="eastAsia"/>
        </w:rPr>
        <w:t>技术的融合</w:t>
      </w:r>
      <w:r>
        <w:rPr>
          <w:rFonts w:hint="eastAsia"/>
        </w:rPr>
        <w:t>,</w:t>
      </w:r>
    </w:p>
    <w:p w:rsidR="00990D1C" w:rsidRDefault="002C3DBE">
      <w:pPr>
        <w:pStyle w:val="af4"/>
        <w:numPr>
          <w:ilvl w:val="0"/>
          <w:numId w:val="2"/>
        </w:numPr>
        <w:ind w:firstLineChars="0"/>
      </w:pPr>
      <w:r>
        <w:rPr>
          <w:rFonts w:hint="eastAsia"/>
        </w:rPr>
        <w:t>同时满足了“人工智能</w:t>
      </w:r>
      <w:r>
        <w:rPr>
          <w:rFonts w:hint="eastAsia"/>
        </w:rPr>
        <w:t>+</w:t>
      </w:r>
      <w:r>
        <w:rPr>
          <w:rFonts w:hint="eastAsia"/>
        </w:rPr>
        <w:t>嵌入式”、“人工智能</w:t>
      </w:r>
      <w:r>
        <w:rPr>
          <w:rFonts w:hint="eastAsia"/>
        </w:rPr>
        <w:t>+</w:t>
      </w:r>
      <w:r>
        <w:rPr>
          <w:rFonts w:hint="eastAsia"/>
        </w:rPr>
        <w:t>物联网”</w:t>
      </w:r>
      <w:r>
        <w:rPr>
          <w:rFonts w:hint="eastAsia"/>
        </w:rPr>
        <w:t xml:space="preserve"> </w:t>
      </w:r>
      <w:r>
        <w:rPr>
          <w:rFonts w:hint="eastAsia"/>
        </w:rPr>
        <w:t>、“人工智能</w:t>
      </w:r>
      <w:r>
        <w:rPr>
          <w:rFonts w:hint="eastAsia"/>
        </w:rPr>
        <w:t>+</w:t>
      </w:r>
      <w:r>
        <w:rPr>
          <w:rFonts w:hint="eastAsia"/>
        </w:rPr>
        <w:t>机器人”的基础教学需求；</w:t>
      </w:r>
    </w:p>
    <w:p w:rsidR="00990D1C" w:rsidRDefault="002C3DBE">
      <w:pPr>
        <w:pStyle w:val="af4"/>
        <w:numPr>
          <w:ilvl w:val="0"/>
          <w:numId w:val="2"/>
        </w:numPr>
        <w:ind w:firstLineChars="0"/>
      </w:pPr>
      <w:r>
        <w:rPr>
          <w:rFonts w:hint="eastAsia"/>
        </w:rPr>
        <w:t>设计了多个创新教学项目：</w:t>
      </w:r>
      <w:r>
        <w:t>AI</w:t>
      </w:r>
      <w:r>
        <w:rPr>
          <w:rFonts w:hint="eastAsia"/>
        </w:rPr>
        <w:t>计算机视觉仓库货物分拣、整理</w:t>
      </w:r>
      <w:r>
        <w:t xml:space="preserve"> </w:t>
      </w:r>
      <w:r>
        <w:rPr>
          <w:rFonts w:hint="eastAsia"/>
        </w:rPr>
        <w:t>；</w:t>
      </w:r>
      <w:r>
        <w:t>AI</w:t>
      </w:r>
      <w:r>
        <w:rPr>
          <w:rFonts w:hint="eastAsia"/>
        </w:rPr>
        <w:t>语音机械臂控制、货物分拣；</w:t>
      </w:r>
      <w:r>
        <w:t>AR</w:t>
      </w:r>
      <w:r>
        <w:rPr>
          <w:rFonts w:hint="eastAsia"/>
        </w:rPr>
        <w:t>仓库货物分拣等</w:t>
      </w:r>
    </w:p>
    <w:p w:rsidR="00990D1C" w:rsidRDefault="002C3DBE">
      <w:pPr>
        <w:pStyle w:val="af4"/>
        <w:numPr>
          <w:ilvl w:val="0"/>
          <w:numId w:val="2"/>
        </w:numPr>
        <w:ind w:firstLineChars="0"/>
      </w:pPr>
      <w:r>
        <w:rPr>
          <w:rFonts w:hint="eastAsia"/>
        </w:rPr>
        <w:t>视觉摄像头结合机械臂，采用了移动侦测目标方式（非固定摄像头方式）；</w:t>
      </w:r>
    </w:p>
    <w:p w:rsidR="00990D1C" w:rsidRDefault="002C3DBE">
      <w:pPr>
        <w:pStyle w:val="af4"/>
        <w:numPr>
          <w:ilvl w:val="0"/>
          <w:numId w:val="2"/>
        </w:numPr>
        <w:ind w:firstLineChars="0"/>
      </w:pPr>
      <w:r>
        <w:rPr>
          <w:rFonts w:hint="eastAsia"/>
        </w:rPr>
        <w:t>采用了高性能的人工智能计算单元。；</w:t>
      </w:r>
    </w:p>
    <w:p w:rsidR="00990D1C" w:rsidRDefault="002C3DBE">
      <w:pPr>
        <w:pStyle w:val="af4"/>
        <w:numPr>
          <w:ilvl w:val="0"/>
          <w:numId w:val="2"/>
        </w:numPr>
        <w:ind w:firstLineChars="0"/>
      </w:pPr>
      <w:r>
        <w:rPr>
          <w:rFonts w:hint="eastAsia"/>
        </w:rPr>
        <w:t>设置了全键盘，可实现直接在实验箱上的</w:t>
      </w:r>
      <w:r>
        <w:rPr>
          <w:rFonts w:hint="eastAsia"/>
        </w:rPr>
        <w:t>Ubuntu</w:t>
      </w:r>
      <w:r>
        <w:rPr>
          <w:rFonts w:hint="eastAsia"/>
        </w:rPr>
        <w:t>系统中进行应用程序开发；</w:t>
      </w:r>
    </w:p>
    <w:p w:rsidR="00990D1C" w:rsidRDefault="002C3DBE">
      <w:pPr>
        <w:pStyle w:val="af4"/>
        <w:numPr>
          <w:ilvl w:val="0"/>
          <w:numId w:val="2"/>
        </w:numPr>
        <w:ind w:firstLineChars="0"/>
      </w:pPr>
      <w:r>
        <w:rPr>
          <w:rFonts w:hint="eastAsia"/>
        </w:rPr>
        <w:t>配套设计了系统的“嵌入式人工智能”课程体系；</w:t>
      </w:r>
    </w:p>
    <w:p w:rsidR="00990D1C" w:rsidRDefault="002C3DBE">
      <w:pPr>
        <w:pStyle w:val="af4"/>
        <w:numPr>
          <w:ilvl w:val="0"/>
          <w:numId w:val="2"/>
        </w:numPr>
        <w:ind w:firstLineChars="0"/>
      </w:pPr>
      <w:r>
        <w:rPr>
          <w:rFonts w:hint="eastAsia"/>
        </w:rPr>
        <w:t>配套系统的</w:t>
      </w:r>
      <w:r>
        <w:rPr>
          <w:rFonts w:hint="eastAsia"/>
        </w:rPr>
        <w:t>Python</w:t>
      </w:r>
      <w:r>
        <w:rPr>
          <w:rFonts w:hint="eastAsia"/>
        </w:rPr>
        <w:t>、</w:t>
      </w:r>
      <w:r>
        <w:rPr>
          <w:rFonts w:hint="eastAsia"/>
        </w:rPr>
        <w:t>TensorFlow</w:t>
      </w:r>
      <w:r>
        <w:rPr>
          <w:rFonts w:hint="eastAsia"/>
        </w:rPr>
        <w:t>、</w:t>
      </w:r>
      <w:r>
        <w:rPr>
          <w:rFonts w:hint="eastAsia"/>
        </w:rPr>
        <w:t>PaddlePaddle</w:t>
      </w:r>
      <w:r>
        <w:rPr>
          <w:rFonts w:hint="eastAsia"/>
        </w:rPr>
        <w:t>及人工智能机器学习相关理论及应用实验；</w:t>
      </w:r>
    </w:p>
    <w:p w:rsidR="00990D1C" w:rsidRDefault="002C3DBE">
      <w:pPr>
        <w:pStyle w:val="af4"/>
        <w:numPr>
          <w:ilvl w:val="0"/>
          <w:numId w:val="2"/>
        </w:numPr>
        <w:ind w:firstLineChars="0"/>
      </w:pPr>
      <w:r>
        <w:rPr>
          <w:rFonts w:hint="eastAsia"/>
        </w:rPr>
        <w:t>产品荣获山东省物联网协会科技进步二等奖。</w:t>
      </w:r>
    </w:p>
    <w:p w:rsidR="00990D1C" w:rsidRDefault="002C3DBE">
      <w:pPr>
        <w:pStyle w:val="3"/>
      </w:pPr>
      <w:r>
        <w:rPr>
          <w:rFonts w:hint="eastAsia"/>
        </w:rPr>
        <w:lastRenderedPageBreak/>
        <w:t>2</w:t>
      </w:r>
      <w:r>
        <w:t xml:space="preserve">.2 </w:t>
      </w:r>
      <w:r>
        <w:rPr>
          <w:rFonts w:hint="eastAsia"/>
        </w:rPr>
        <w:t>人工智能实验箱产品图</w:t>
      </w:r>
    </w:p>
    <w:p w:rsidR="00990D1C" w:rsidRDefault="002C3DBE">
      <w:pPr>
        <w:jc w:val="center"/>
      </w:pPr>
      <w:r>
        <w:rPr>
          <w:noProof/>
        </w:rPr>
        <w:drawing>
          <wp:inline distT="0" distB="0" distL="0" distR="0">
            <wp:extent cx="6000750" cy="4500245"/>
            <wp:effectExtent l="0" t="0" r="0" b="0"/>
            <wp:docPr id="8" name="图片 8" descr="C:\Users\SuRa\Desktop\IMG2019040410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SuRa\Desktop\IMG2019040410215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020247" cy="4515186"/>
                    </a:xfrm>
                    <a:prstGeom prst="rect">
                      <a:avLst/>
                    </a:prstGeom>
                    <a:noFill/>
                    <a:ln>
                      <a:noFill/>
                    </a:ln>
                  </pic:spPr>
                </pic:pic>
              </a:graphicData>
            </a:graphic>
          </wp:inline>
        </w:drawing>
      </w:r>
    </w:p>
    <w:p w:rsidR="00990D1C" w:rsidRDefault="002C3DBE">
      <w:pPr>
        <w:jc w:val="center"/>
      </w:pPr>
      <w:r>
        <w:rPr>
          <w:rFonts w:hint="eastAsia"/>
        </w:rPr>
        <w:t>（人工智能教学实验箱结构图）</w:t>
      </w:r>
    </w:p>
    <w:p w:rsidR="00990D1C" w:rsidRDefault="00990D1C">
      <w:pPr>
        <w:jc w:val="center"/>
      </w:pPr>
    </w:p>
    <w:p w:rsidR="00990D1C" w:rsidRDefault="002C3DBE">
      <w:r>
        <w:rPr>
          <w:noProof/>
        </w:rPr>
        <w:drawing>
          <wp:inline distT="0" distB="0" distL="0" distR="0">
            <wp:extent cx="5219700" cy="2935605"/>
            <wp:effectExtent l="0" t="0" r="0" b="0"/>
            <wp:docPr id="7" name="图片 7" descr="C:\Users\a1797\Desktop\IMG20190214090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1797\Desktop\IMG2019021409074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67999" cy="2963248"/>
                    </a:xfrm>
                    <a:prstGeom prst="rect">
                      <a:avLst/>
                    </a:prstGeom>
                    <a:noFill/>
                    <a:ln>
                      <a:noFill/>
                    </a:ln>
                  </pic:spPr>
                </pic:pic>
              </a:graphicData>
            </a:graphic>
          </wp:inline>
        </w:drawing>
      </w:r>
      <w:r>
        <w:t xml:space="preserve"> </w:t>
      </w:r>
      <w:r>
        <w:rPr>
          <w:noProof/>
        </w:rPr>
        <w:lastRenderedPageBreak/>
        <w:drawing>
          <wp:inline distT="0" distB="0" distL="0" distR="0">
            <wp:extent cx="5143500" cy="2893060"/>
            <wp:effectExtent l="0" t="0" r="0" b="2540"/>
            <wp:docPr id="4" name="图片 4" descr="C:\Users\a1797\Desktop\IMG20190214090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1797\Desktop\IMG2019021409073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159560" cy="2902250"/>
                    </a:xfrm>
                    <a:prstGeom prst="rect">
                      <a:avLst/>
                    </a:prstGeom>
                    <a:noFill/>
                    <a:ln>
                      <a:noFill/>
                    </a:ln>
                  </pic:spPr>
                </pic:pic>
              </a:graphicData>
            </a:graphic>
          </wp:inline>
        </w:drawing>
      </w:r>
    </w:p>
    <w:p w:rsidR="00990D1C" w:rsidRDefault="002C3DBE">
      <w:pPr>
        <w:jc w:val="center"/>
      </w:pPr>
      <w:r>
        <w:rPr>
          <w:rFonts w:hint="eastAsia"/>
        </w:rPr>
        <w:t>（</w:t>
      </w:r>
      <w:r>
        <w:rPr>
          <w:rFonts w:hint="eastAsia"/>
        </w:rPr>
        <w:t>AR</w:t>
      </w:r>
      <w:r>
        <w:rPr>
          <w:rFonts w:hint="eastAsia"/>
        </w:rPr>
        <w:t>货物分拣效果示意图）</w:t>
      </w:r>
    </w:p>
    <w:p w:rsidR="00990D1C" w:rsidRDefault="00990D1C">
      <w:pPr>
        <w:jc w:val="center"/>
      </w:pPr>
    </w:p>
    <w:p w:rsidR="00990D1C" w:rsidRDefault="00990D1C" w:rsidP="002C3DBE"/>
    <w:p w:rsidR="00990D1C" w:rsidRDefault="002C3DBE">
      <w:pPr>
        <w:jc w:val="center"/>
      </w:pPr>
      <w:r>
        <w:rPr>
          <w:rFonts w:hint="eastAsia"/>
        </w:rPr>
        <w:t>（人工智能教学实验平台控制系统）</w:t>
      </w:r>
    </w:p>
    <w:p w:rsidR="00990D1C" w:rsidRDefault="007B0A2E">
      <w:pPr>
        <w:jc w:val="center"/>
      </w:pPr>
      <w:bookmarkStart w:id="0" w:name="_GoBack"/>
      <w:bookmarkEnd w:id="0"/>
      <w:r w:rsidRPr="007B0A2E">
        <w:rPr>
          <w:noProof/>
        </w:rPr>
        <w:drawing>
          <wp:inline distT="0" distB="0" distL="0" distR="0">
            <wp:extent cx="5274310" cy="3613150"/>
            <wp:effectExtent l="0" t="0" r="254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613150"/>
                    </a:xfrm>
                    <a:prstGeom prst="rect">
                      <a:avLst/>
                    </a:prstGeom>
                    <a:noFill/>
                    <a:ln>
                      <a:noFill/>
                    </a:ln>
                  </pic:spPr>
                </pic:pic>
              </a:graphicData>
            </a:graphic>
          </wp:inline>
        </w:drawing>
      </w:r>
    </w:p>
    <w:p w:rsidR="00990D1C" w:rsidRDefault="00990D1C">
      <w:pPr>
        <w:jc w:val="center"/>
      </w:pPr>
    </w:p>
    <w:p w:rsidR="00990D1C" w:rsidRDefault="002C3DBE">
      <w:pPr>
        <w:jc w:val="center"/>
      </w:pPr>
      <w:r>
        <w:rPr>
          <w:rFonts w:hint="eastAsia"/>
        </w:rPr>
        <w:t>（仓库货物分类系统）</w:t>
      </w:r>
    </w:p>
    <w:p w:rsidR="00990D1C" w:rsidRDefault="00990D1C">
      <w:pPr>
        <w:jc w:val="center"/>
      </w:pPr>
    </w:p>
    <w:p w:rsidR="00990D1C" w:rsidRDefault="00990D1C">
      <w:pPr>
        <w:jc w:val="center"/>
      </w:pPr>
    </w:p>
    <w:p w:rsidR="00990D1C" w:rsidRDefault="00990D1C">
      <w:pPr>
        <w:jc w:val="center"/>
      </w:pPr>
    </w:p>
    <w:p w:rsidR="00990D1C" w:rsidRDefault="002C3DBE">
      <w:pPr>
        <w:pStyle w:val="3"/>
      </w:pPr>
      <w:r>
        <w:lastRenderedPageBreak/>
        <w:t xml:space="preserve">2.3 </w:t>
      </w:r>
      <w:r>
        <w:t>人工智能教学资源库</w:t>
      </w:r>
    </w:p>
    <w:p w:rsidR="00990D1C" w:rsidRDefault="002C3DBE">
      <w:pPr>
        <w:spacing w:beforeLines="50" w:before="156" w:afterLines="50" w:after="156"/>
        <w:ind w:firstLineChars="200" w:firstLine="420"/>
      </w:pPr>
      <w:r>
        <w:rPr>
          <w:rFonts w:hint="eastAsia"/>
        </w:rPr>
        <w:t>人工智能是对让计算机展现出智慧的方法的研究。计算机在获得正确方向后可以高效工作，在这里，正确的方向意味着最有可能实现目标的方向，用术语来说就是最大化效果预期。人工智能需要处理的任务包括学习、推理、规划、感知、语言识别和机器人控制等。为了实现这些任务，可以利用科学计算框架（例如</w:t>
      </w:r>
      <w:r>
        <w:rPr>
          <w:rFonts w:hint="eastAsia"/>
        </w:rPr>
        <w:t>TensorFlow</w:t>
      </w:r>
      <w:r>
        <w:rPr>
          <w:rFonts w:hint="eastAsia"/>
        </w:rPr>
        <w:t>、</w:t>
      </w:r>
      <w:r>
        <w:t>Caffe</w:t>
      </w:r>
      <w:r>
        <w:rPr>
          <w:rFonts w:hint="eastAsia"/>
        </w:rPr>
        <w:t>、</w:t>
      </w:r>
      <w:r>
        <w:t>PaddlePaddle</w:t>
      </w:r>
      <w:r>
        <w:rPr>
          <w:rFonts w:hint="eastAsia"/>
        </w:rPr>
        <w:t>等）构建算法实现人工智能的处理，也可以通过调用已存在的人工智能接口（百度</w:t>
      </w:r>
      <w:r>
        <w:rPr>
          <w:rFonts w:hint="eastAsia"/>
        </w:rPr>
        <w:t>AI</w:t>
      </w:r>
      <w:r>
        <w:rPr>
          <w:rFonts w:hint="eastAsia"/>
        </w:rPr>
        <w:t>开放平台等）实现人工智能的处理。</w:t>
      </w:r>
    </w:p>
    <w:p w:rsidR="00990D1C" w:rsidRDefault="002C3DBE">
      <w:pPr>
        <w:spacing w:beforeLines="50" w:before="156" w:afterLines="50" w:after="156"/>
        <w:ind w:firstLineChars="200" w:firstLine="420"/>
      </w:pPr>
      <w:r>
        <w:t xml:space="preserve">TensorFlow™ </w:t>
      </w:r>
      <w:r>
        <w:t>是一个采用数据流图（</w:t>
      </w:r>
      <w:r>
        <w:t>data flow graphs</w:t>
      </w:r>
      <w:r>
        <w:t>），用于数值计算的开源软件库。节点（</w:t>
      </w:r>
      <w:r>
        <w:t>Nodes</w:t>
      </w:r>
      <w:r>
        <w:t>）在图中表示数学操作，图中的线（</w:t>
      </w:r>
      <w:r>
        <w:t>edges</w:t>
      </w:r>
      <w:r>
        <w:t>）则表示在节点间相互联系的多维数据数组，即张量（</w:t>
      </w:r>
      <w:r>
        <w:t>tensor</w:t>
      </w:r>
      <w:r>
        <w:t>）。它灵活的架构让你可以在多种平台上展开计算，例如台式计算机中的一个或多个</w:t>
      </w:r>
      <w:r>
        <w:t>CPU</w:t>
      </w:r>
      <w:r>
        <w:t>（或</w:t>
      </w:r>
      <w:r>
        <w:t>GPU</w:t>
      </w:r>
      <w:r>
        <w:t>）</w:t>
      </w:r>
      <w:r>
        <w:rPr>
          <w:rFonts w:hint="eastAsia"/>
        </w:rPr>
        <w:t>、</w:t>
      </w:r>
      <w:r>
        <w:t>服务器</w:t>
      </w:r>
      <w:r>
        <w:rPr>
          <w:rFonts w:hint="eastAsia"/>
        </w:rPr>
        <w:t>、</w:t>
      </w:r>
      <w:r>
        <w:t>移动设备等等。</w:t>
      </w:r>
      <w:r>
        <w:t xml:space="preserve">TensorFlow </w:t>
      </w:r>
      <w:r>
        <w:t>最初由</w:t>
      </w:r>
      <w:r>
        <w:t>Google</w:t>
      </w:r>
      <w:r>
        <w:t>大脑小组（隶属于</w:t>
      </w:r>
      <w:r>
        <w:t>Google</w:t>
      </w:r>
      <w:r>
        <w:t>机器智能研究机构）的研究员和工程师们开发出来，用于机器学习和深度神经网络方面的研究，但这个系统的通用性使其也可广泛用于其他计算领域。</w:t>
      </w:r>
    </w:p>
    <w:p w:rsidR="00990D1C" w:rsidRDefault="002C3DBE">
      <w:pPr>
        <w:spacing w:beforeLines="50" w:before="156" w:afterLines="50" w:after="156"/>
        <w:ind w:firstLineChars="200" w:firstLine="420"/>
        <w:rPr>
          <w:rFonts w:ascii="Helvetica" w:hAnsi="Helvetica" w:cs="Helvetica"/>
          <w:color w:val="000000"/>
          <w:szCs w:val="21"/>
        </w:rPr>
      </w:pPr>
      <w:r>
        <w:rPr>
          <w:rFonts w:ascii="Helvetica" w:hAnsi="Helvetica" w:cs="Helvetica"/>
          <w:color w:val="000000"/>
          <w:szCs w:val="21"/>
        </w:rPr>
        <w:t xml:space="preserve">TensorFlow </w:t>
      </w:r>
      <w:r>
        <w:rPr>
          <w:rFonts w:ascii="Helvetica" w:hAnsi="Helvetica" w:cs="Helvetica"/>
          <w:color w:val="000000"/>
          <w:szCs w:val="21"/>
        </w:rPr>
        <w:t>不是一个严格的</w:t>
      </w:r>
      <w:r>
        <w:rPr>
          <w:rFonts w:ascii="Helvetica" w:hAnsi="Helvetica" w:cs="Helvetica"/>
          <w:color w:val="000000"/>
          <w:szCs w:val="21"/>
        </w:rPr>
        <w:t>“</w:t>
      </w:r>
      <w:r>
        <w:rPr>
          <w:rFonts w:ascii="Helvetica" w:hAnsi="Helvetica" w:cs="Helvetica"/>
          <w:color w:val="000000"/>
          <w:szCs w:val="21"/>
        </w:rPr>
        <w:t>神经网络</w:t>
      </w:r>
      <w:r>
        <w:rPr>
          <w:rFonts w:ascii="Helvetica" w:hAnsi="Helvetica" w:cs="Helvetica"/>
          <w:color w:val="000000"/>
          <w:szCs w:val="21"/>
        </w:rPr>
        <w:t>”</w:t>
      </w:r>
      <w:r>
        <w:rPr>
          <w:rFonts w:ascii="Helvetica" w:hAnsi="Helvetica" w:cs="Helvetica"/>
          <w:color w:val="000000"/>
          <w:szCs w:val="21"/>
        </w:rPr>
        <w:t>库</w:t>
      </w:r>
      <w:r>
        <w:rPr>
          <w:rFonts w:ascii="Helvetica" w:hAnsi="Helvetica" w:cs="Helvetica" w:hint="eastAsia"/>
          <w:color w:val="000000"/>
          <w:szCs w:val="21"/>
        </w:rPr>
        <w:t>。</w:t>
      </w:r>
      <w:r>
        <w:rPr>
          <w:rFonts w:ascii="Helvetica" w:hAnsi="Helvetica" w:cs="Helvetica"/>
          <w:color w:val="000000"/>
          <w:szCs w:val="21"/>
        </w:rPr>
        <w:t>只要你可以将你的计算表示为一个数据流图，你就可以使用</w:t>
      </w:r>
      <w:r>
        <w:rPr>
          <w:rFonts w:ascii="Helvetica" w:hAnsi="Helvetica" w:cs="Helvetica"/>
          <w:color w:val="000000"/>
          <w:szCs w:val="21"/>
        </w:rPr>
        <w:t>Tensorflow</w:t>
      </w:r>
      <w:r>
        <w:rPr>
          <w:rFonts w:ascii="Helvetica" w:hAnsi="Helvetica" w:cs="Helvetica"/>
          <w:color w:val="000000"/>
          <w:szCs w:val="21"/>
        </w:rPr>
        <w:t>。你来构建图，描写驱动计算的内部循环。</w:t>
      </w:r>
      <w:r>
        <w:rPr>
          <w:rFonts w:ascii="Helvetica" w:hAnsi="Helvetica" w:cs="Helvetica" w:hint="eastAsia"/>
          <w:color w:val="000000"/>
          <w:szCs w:val="21"/>
        </w:rPr>
        <w:t>TensorFlow</w:t>
      </w:r>
      <w:r>
        <w:rPr>
          <w:rFonts w:ascii="Helvetica" w:hAnsi="Helvetica" w:cs="Helvetica"/>
          <w:color w:val="000000"/>
          <w:szCs w:val="21"/>
        </w:rPr>
        <w:t>提供了有用的工具来帮助你组装</w:t>
      </w:r>
      <w:r>
        <w:rPr>
          <w:rFonts w:ascii="Helvetica" w:hAnsi="Helvetica" w:cs="Helvetica"/>
          <w:color w:val="000000"/>
          <w:szCs w:val="21"/>
        </w:rPr>
        <w:t>“</w:t>
      </w:r>
      <w:r>
        <w:rPr>
          <w:rFonts w:ascii="Helvetica" w:hAnsi="Helvetica" w:cs="Helvetica"/>
          <w:color w:val="000000"/>
          <w:szCs w:val="21"/>
        </w:rPr>
        <w:t>子图</w:t>
      </w:r>
      <w:r>
        <w:rPr>
          <w:rFonts w:ascii="Helvetica" w:hAnsi="Helvetica" w:cs="Helvetica"/>
          <w:color w:val="000000"/>
          <w:szCs w:val="21"/>
        </w:rPr>
        <w:t>”</w:t>
      </w:r>
      <w:r>
        <w:rPr>
          <w:rFonts w:ascii="Helvetica" w:hAnsi="Helvetica" w:cs="Helvetica"/>
          <w:color w:val="000000"/>
          <w:szCs w:val="21"/>
        </w:rPr>
        <w:t>（常用于神经网络），用户也可以自己在</w:t>
      </w:r>
      <w:r>
        <w:rPr>
          <w:rFonts w:ascii="Helvetica" w:hAnsi="Helvetica" w:cs="Helvetica"/>
          <w:color w:val="000000"/>
          <w:szCs w:val="21"/>
        </w:rPr>
        <w:t>Tensorflow</w:t>
      </w:r>
      <w:r>
        <w:rPr>
          <w:rFonts w:ascii="Helvetica" w:hAnsi="Helvetica" w:cs="Helvetica"/>
          <w:color w:val="000000"/>
          <w:szCs w:val="21"/>
        </w:rPr>
        <w:t>基础上写自己的</w:t>
      </w:r>
      <w:r>
        <w:rPr>
          <w:rFonts w:ascii="Helvetica" w:hAnsi="Helvetica" w:cs="Helvetica"/>
          <w:color w:val="000000"/>
          <w:szCs w:val="21"/>
        </w:rPr>
        <w:t>“</w:t>
      </w:r>
      <w:r>
        <w:rPr>
          <w:rFonts w:ascii="Helvetica" w:hAnsi="Helvetica" w:cs="Helvetica"/>
          <w:color w:val="000000"/>
          <w:szCs w:val="21"/>
        </w:rPr>
        <w:t>上层库</w:t>
      </w:r>
      <w:r>
        <w:rPr>
          <w:rFonts w:ascii="Helvetica" w:hAnsi="Helvetica" w:cs="Helvetica"/>
          <w:color w:val="000000"/>
          <w:szCs w:val="21"/>
        </w:rPr>
        <w:t>”</w:t>
      </w:r>
      <w:r>
        <w:rPr>
          <w:rFonts w:ascii="Helvetica" w:hAnsi="Helvetica" w:cs="Helvetica"/>
          <w:color w:val="000000"/>
          <w:szCs w:val="21"/>
        </w:rPr>
        <w:t>。定义顺手好用的新复合操作和写一个</w:t>
      </w:r>
      <w:r>
        <w:rPr>
          <w:rFonts w:ascii="Helvetica" w:hAnsi="Helvetica" w:cs="Helvetica"/>
          <w:color w:val="000000"/>
          <w:szCs w:val="21"/>
        </w:rPr>
        <w:t>python</w:t>
      </w:r>
      <w:r>
        <w:rPr>
          <w:rFonts w:ascii="Helvetica" w:hAnsi="Helvetica" w:cs="Helvetica"/>
          <w:color w:val="000000"/>
          <w:szCs w:val="21"/>
        </w:rPr>
        <w:t>函数一样容易，而且也不用担心性能损耗。当然万一你发现找不到想要的底层数据操作，你也可以自己写一点</w:t>
      </w:r>
      <w:r>
        <w:rPr>
          <w:rFonts w:ascii="Helvetica" w:hAnsi="Helvetica" w:cs="Helvetica"/>
          <w:color w:val="000000"/>
          <w:szCs w:val="21"/>
        </w:rPr>
        <w:t>c++</w:t>
      </w:r>
      <w:r>
        <w:rPr>
          <w:rFonts w:ascii="Helvetica" w:hAnsi="Helvetica" w:cs="Helvetica"/>
          <w:color w:val="000000"/>
          <w:szCs w:val="21"/>
        </w:rPr>
        <w:t>代码来丰富底层的操作。</w:t>
      </w:r>
    </w:p>
    <w:p w:rsidR="00990D1C" w:rsidRDefault="002C3DBE">
      <w:pPr>
        <w:spacing w:beforeLines="50" w:before="156" w:afterLines="50" w:after="156"/>
        <w:ind w:firstLineChars="200" w:firstLine="420"/>
        <w:rPr>
          <w:rFonts w:ascii="Helvetica" w:hAnsi="Helvetica" w:cs="Helvetica"/>
          <w:color w:val="000000"/>
          <w:szCs w:val="21"/>
        </w:rPr>
      </w:pPr>
      <w:r>
        <w:rPr>
          <w:rFonts w:ascii="Helvetica" w:hAnsi="Helvetica" w:cs="Helvetica" w:hint="eastAsia"/>
          <w:color w:val="000000"/>
          <w:szCs w:val="21"/>
        </w:rPr>
        <w:t>T</w:t>
      </w:r>
      <w:r>
        <w:rPr>
          <w:rFonts w:ascii="Helvetica" w:hAnsi="Helvetica" w:cs="Helvetica"/>
          <w:color w:val="000000"/>
          <w:szCs w:val="21"/>
        </w:rPr>
        <w:t xml:space="preserve">ensorflow </w:t>
      </w:r>
      <w:r>
        <w:rPr>
          <w:rFonts w:ascii="Helvetica" w:hAnsi="Helvetica" w:cs="Helvetica"/>
          <w:color w:val="000000"/>
          <w:szCs w:val="21"/>
        </w:rPr>
        <w:t>在</w:t>
      </w:r>
      <w:r>
        <w:rPr>
          <w:rFonts w:ascii="Helvetica" w:hAnsi="Helvetica" w:cs="Helvetica"/>
          <w:color w:val="000000"/>
          <w:szCs w:val="21"/>
        </w:rPr>
        <w:t>CPU</w:t>
      </w:r>
      <w:r>
        <w:rPr>
          <w:rFonts w:ascii="Helvetica" w:hAnsi="Helvetica" w:cs="Helvetica"/>
          <w:color w:val="000000"/>
          <w:szCs w:val="21"/>
        </w:rPr>
        <w:t>和</w:t>
      </w:r>
      <w:r>
        <w:rPr>
          <w:rFonts w:ascii="Helvetica" w:hAnsi="Helvetica" w:cs="Helvetica"/>
          <w:color w:val="000000"/>
          <w:szCs w:val="21"/>
        </w:rPr>
        <w:t>GPU</w:t>
      </w:r>
      <w:r>
        <w:rPr>
          <w:rFonts w:ascii="Helvetica" w:hAnsi="Helvetica" w:cs="Helvetica"/>
          <w:color w:val="000000"/>
          <w:szCs w:val="21"/>
        </w:rPr>
        <w:t>上运行，比如说可以运行在台式机、服务器、手机移动设备等等。想要在没有特殊硬件的前提下，在你的笔记本上跑一下机器学习的新想法？</w:t>
      </w:r>
      <w:r>
        <w:rPr>
          <w:rFonts w:ascii="Helvetica" w:hAnsi="Helvetica" w:cs="Helvetica"/>
          <w:color w:val="000000"/>
          <w:szCs w:val="21"/>
        </w:rPr>
        <w:t>Tensorflow</w:t>
      </w:r>
      <w:r>
        <w:rPr>
          <w:rFonts w:ascii="Helvetica" w:hAnsi="Helvetica" w:cs="Helvetica"/>
          <w:color w:val="000000"/>
          <w:szCs w:val="21"/>
        </w:rPr>
        <w:t>可以办到这点。准备将你的训练模型在多个</w:t>
      </w:r>
      <w:r>
        <w:rPr>
          <w:rFonts w:ascii="Helvetica" w:hAnsi="Helvetica" w:cs="Helvetica"/>
          <w:color w:val="000000"/>
          <w:szCs w:val="21"/>
        </w:rPr>
        <w:t>CPU</w:t>
      </w:r>
      <w:r>
        <w:rPr>
          <w:rFonts w:ascii="Helvetica" w:hAnsi="Helvetica" w:cs="Helvetica"/>
          <w:color w:val="000000"/>
          <w:szCs w:val="21"/>
        </w:rPr>
        <w:t>上规模化运算，又不想修改代码？</w:t>
      </w:r>
      <w:r>
        <w:rPr>
          <w:rFonts w:ascii="Helvetica" w:hAnsi="Helvetica" w:cs="Helvetica"/>
          <w:color w:val="000000"/>
          <w:szCs w:val="21"/>
        </w:rPr>
        <w:t>Tensorflow</w:t>
      </w:r>
      <w:r>
        <w:rPr>
          <w:rFonts w:ascii="Helvetica" w:hAnsi="Helvetica" w:cs="Helvetica"/>
          <w:color w:val="000000"/>
          <w:szCs w:val="21"/>
        </w:rPr>
        <w:t>可以办到这点。想要将你的训练好的模型作为产品的一部分用到手机</w:t>
      </w:r>
      <w:r>
        <w:rPr>
          <w:rFonts w:ascii="Helvetica" w:hAnsi="Helvetica" w:cs="Helvetica"/>
          <w:color w:val="000000"/>
          <w:szCs w:val="21"/>
        </w:rPr>
        <w:t>app</w:t>
      </w:r>
      <w:r>
        <w:rPr>
          <w:rFonts w:ascii="Helvetica" w:hAnsi="Helvetica" w:cs="Helvetica"/>
          <w:color w:val="000000"/>
          <w:szCs w:val="21"/>
        </w:rPr>
        <w:t>里？</w:t>
      </w:r>
      <w:r>
        <w:rPr>
          <w:rFonts w:ascii="Helvetica" w:hAnsi="Helvetica" w:cs="Helvetica"/>
          <w:color w:val="000000"/>
          <w:szCs w:val="21"/>
        </w:rPr>
        <w:t>Tensorflow</w:t>
      </w:r>
      <w:r>
        <w:rPr>
          <w:rFonts w:ascii="Helvetica" w:hAnsi="Helvetica" w:cs="Helvetica"/>
          <w:color w:val="000000"/>
          <w:szCs w:val="21"/>
        </w:rPr>
        <w:t>可以办到这点。你改变主意了，想要将你的模型作为云端服务运行在自己的服务器上，或者运行在</w:t>
      </w:r>
      <w:r>
        <w:rPr>
          <w:rFonts w:ascii="Helvetica" w:hAnsi="Helvetica" w:cs="Helvetica"/>
          <w:color w:val="000000"/>
          <w:szCs w:val="21"/>
        </w:rPr>
        <w:t>Docker</w:t>
      </w:r>
      <w:r>
        <w:rPr>
          <w:rFonts w:ascii="Helvetica" w:hAnsi="Helvetica" w:cs="Helvetica"/>
          <w:color w:val="000000"/>
          <w:szCs w:val="21"/>
        </w:rPr>
        <w:t>容器里</w:t>
      </w:r>
      <w:r>
        <w:rPr>
          <w:rFonts w:ascii="Helvetica" w:hAnsi="Helvetica" w:cs="Helvetica" w:hint="eastAsia"/>
          <w:color w:val="000000"/>
          <w:szCs w:val="21"/>
        </w:rPr>
        <w:t>？</w:t>
      </w:r>
      <w:r>
        <w:rPr>
          <w:rFonts w:ascii="Helvetica" w:hAnsi="Helvetica" w:cs="Helvetica"/>
          <w:color w:val="000000"/>
          <w:szCs w:val="21"/>
        </w:rPr>
        <w:t>Tensorfow</w:t>
      </w:r>
      <w:r>
        <w:rPr>
          <w:rFonts w:ascii="Helvetica" w:hAnsi="Helvetica" w:cs="Helvetica"/>
          <w:color w:val="000000"/>
          <w:szCs w:val="21"/>
        </w:rPr>
        <w:t>也能办到。</w:t>
      </w:r>
    </w:p>
    <w:p w:rsidR="00990D1C" w:rsidRDefault="002C3DBE">
      <w:pPr>
        <w:spacing w:beforeLines="50" w:before="156" w:afterLines="50" w:after="156"/>
        <w:ind w:firstLineChars="200" w:firstLine="420"/>
        <w:rPr>
          <w:rFonts w:ascii="Helvetica" w:hAnsi="Helvetica" w:cs="Helvetica"/>
          <w:color w:val="000000"/>
          <w:szCs w:val="21"/>
        </w:rPr>
      </w:pPr>
      <w:r>
        <w:rPr>
          <w:rFonts w:ascii="Helvetica" w:hAnsi="Helvetica" w:cs="Helvetica"/>
          <w:color w:val="000000"/>
          <w:szCs w:val="21"/>
        </w:rPr>
        <w:t>过去如果要将科研中的机器学习想法用到产品中，需要大量的代码重写工作。那样的日子一去不复返了！在</w:t>
      </w:r>
      <w:r>
        <w:rPr>
          <w:rFonts w:ascii="Helvetica" w:hAnsi="Helvetica" w:cs="Helvetica"/>
          <w:color w:val="000000"/>
          <w:szCs w:val="21"/>
        </w:rPr>
        <w:t>Google</w:t>
      </w:r>
      <w:r>
        <w:rPr>
          <w:rFonts w:ascii="Helvetica" w:hAnsi="Helvetica" w:cs="Helvetica"/>
          <w:color w:val="000000"/>
          <w:szCs w:val="21"/>
        </w:rPr>
        <w:t>，科学家用</w:t>
      </w:r>
      <w:r>
        <w:rPr>
          <w:rFonts w:ascii="Helvetica" w:hAnsi="Helvetica" w:cs="Helvetica"/>
          <w:color w:val="000000"/>
          <w:szCs w:val="21"/>
        </w:rPr>
        <w:t>Tensorflow</w:t>
      </w:r>
      <w:r>
        <w:rPr>
          <w:rFonts w:ascii="Helvetica" w:hAnsi="Helvetica" w:cs="Helvetica"/>
          <w:color w:val="000000"/>
          <w:szCs w:val="21"/>
        </w:rPr>
        <w:t>尝试新的算法，产品团队用</w:t>
      </w:r>
      <w:r>
        <w:rPr>
          <w:rFonts w:ascii="Helvetica" w:hAnsi="Helvetica" w:cs="Helvetica"/>
          <w:color w:val="000000"/>
          <w:szCs w:val="21"/>
        </w:rPr>
        <w:t>Tensorflow</w:t>
      </w:r>
      <w:r>
        <w:rPr>
          <w:rFonts w:ascii="Helvetica" w:hAnsi="Helvetica" w:cs="Helvetica"/>
          <w:color w:val="000000"/>
          <w:szCs w:val="21"/>
        </w:rPr>
        <w:t>来训练和使用计算模型，并直接提供给在线用户。使用</w:t>
      </w:r>
      <w:r>
        <w:rPr>
          <w:rFonts w:ascii="Helvetica" w:hAnsi="Helvetica" w:cs="Helvetica"/>
          <w:color w:val="000000"/>
          <w:szCs w:val="21"/>
        </w:rPr>
        <w:t>Tensorflow</w:t>
      </w:r>
      <w:r>
        <w:rPr>
          <w:rFonts w:ascii="Helvetica" w:hAnsi="Helvetica" w:cs="Helvetica"/>
          <w:color w:val="000000"/>
          <w:szCs w:val="21"/>
        </w:rPr>
        <w:t>可以让应用型研究者将想法迅速运用到产品中，也可以让学术性研究者更直接地彼此分享代码，从而提高科研产出率。</w:t>
      </w:r>
    </w:p>
    <w:p w:rsidR="00990D1C" w:rsidRDefault="002C3DBE">
      <w:pPr>
        <w:spacing w:beforeLines="50" w:before="156" w:afterLines="50" w:after="156"/>
        <w:ind w:firstLineChars="200" w:firstLine="420"/>
        <w:rPr>
          <w:rFonts w:ascii="Helvetica" w:hAnsi="Helvetica" w:cs="Helvetica"/>
          <w:color w:val="000000"/>
          <w:szCs w:val="21"/>
        </w:rPr>
      </w:pPr>
      <w:r>
        <w:rPr>
          <w:rFonts w:ascii="Helvetica" w:hAnsi="Helvetica" w:cs="Helvetica" w:hint="eastAsia"/>
          <w:color w:val="000000"/>
          <w:szCs w:val="21"/>
        </w:rPr>
        <w:t>百度</w:t>
      </w:r>
      <w:r>
        <w:rPr>
          <w:rFonts w:ascii="Helvetica" w:hAnsi="Helvetica" w:cs="Helvetica" w:hint="eastAsia"/>
          <w:color w:val="000000"/>
          <w:szCs w:val="21"/>
        </w:rPr>
        <w:t>AI</w:t>
      </w:r>
      <w:r>
        <w:rPr>
          <w:rFonts w:ascii="Helvetica" w:hAnsi="Helvetica" w:cs="Helvetica" w:hint="eastAsia"/>
          <w:color w:val="000000"/>
          <w:szCs w:val="21"/>
        </w:rPr>
        <w:t>市场是指由百度</w:t>
      </w:r>
      <w:r>
        <w:rPr>
          <w:rFonts w:ascii="Helvetica" w:hAnsi="Helvetica" w:cs="Helvetica" w:hint="eastAsia"/>
          <w:color w:val="000000"/>
          <w:szCs w:val="21"/>
        </w:rPr>
        <w:t>AI</w:t>
      </w:r>
      <w:r>
        <w:rPr>
          <w:rFonts w:ascii="Helvetica" w:hAnsi="Helvetica" w:cs="Helvetica" w:hint="eastAsia"/>
          <w:color w:val="000000"/>
          <w:szCs w:val="21"/>
        </w:rPr>
        <w:t>开放平台建立，为百度</w:t>
      </w:r>
      <w:r>
        <w:rPr>
          <w:rFonts w:ascii="Helvetica" w:hAnsi="Helvetica" w:cs="Helvetica" w:hint="eastAsia"/>
          <w:color w:val="000000"/>
          <w:szCs w:val="21"/>
        </w:rPr>
        <w:t>AI</w:t>
      </w:r>
      <w:r>
        <w:rPr>
          <w:rFonts w:ascii="Helvetica" w:hAnsi="Helvetica" w:cs="Helvetica" w:hint="eastAsia"/>
          <w:color w:val="000000"/>
          <w:szCs w:val="21"/>
        </w:rPr>
        <w:t>技术生态合作伙伴、</w:t>
      </w:r>
      <w:r>
        <w:rPr>
          <w:rFonts w:ascii="Helvetica" w:hAnsi="Helvetica" w:cs="Helvetica" w:hint="eastAsia"/>
          <w:color w:val="000000"/>
          <w:szCs w:val="21"/>
        </w:rPr>
        <w:t>AI</w:t>
      </w:r>
      <w:r>
        <w:rPr>
          <w:rFonts w:ascii="Helvetica" w:hAnsi="Helvetica" w:cs="Helvetica" w:hint="eastAsia"/>
          <w:color w:val="000000"/>
          <w:szCs w:val="21"/>
        </w:rPr>
        <w:t>周边服务商、应用百度</w:t>
      </w:r>
      <w:r>
        <w:rPr>
          <w:rFonts w:ascii="Helvetica" w:hAnsi="Helvetica" w:cs="Helvetica" w:hint="eastAsia"/>
          <w:color w:val="000000"/>
          <w:szCs w:val="21"/>
        </w:rPr>
        <w:t>AI</w:t>
      </w:r>
      <w:r>
        <w:rPr>
          <w:rFonts w:ascii="Helvetica" w:hAnsi="Helvetica" w:cs="Helvetica" w:hint="eastAsia"/>
          <w:color w:val="000000"/>
          <w:szCs w:val="21"/>
        </w:rPr>
        <w:t>技术的开发者而提供的第三方市场平台。</w:t>
      </w:r>
      <w:r>
        <w:rPr>
          <w:rFonts w:ascii="Helvetica" w:hAnsi="Helvetica" w:cs="Helvetica" w:hint="eastAsia"/>
          <w:color w:val="000000"/>
          <w:szCs w:val="21"/>
        </w:rPr>
        <w:t xml:space="preserve"> </w:t>
      </w:r>
      <w:r>
        <w:rPr>
          <w:rFonts w:ascii="Helvetica" w:hAnsi="Helvetica" w:cs="Helvetica" w:hint="eastAsia"/>
          <w:color w:val="000000"/>
          <w:szCs w:val="21"/>
        </w:rPr>
        <w:t>基于百度</w:t>
      </w:r>
      <w:r>
        <w:rPr>
          <w:rFonts w:ascii="Helvetica" w:hAnsi="Helvetica" w:cs="Helvetica" w:hint="eastAsia"/>
          <w:color w:val="000000"/>
          <w:szCs w:val="21"/>
        </w:rPr>
        <w:t>AI</w:t>
      </w:r>
      <w:r>
        <w:rPr>
          <w:rFonts w:ascii="Helvetica" w:hAnsi="Helvetica" w:cs="Helvetica" w:hint="eastAsia"/>
          <w:color w:val="000000"/>
          <w:szCs w:val="21"/>
        </w:rPr>
        <w:t>丰富强大的技术基础，集合众多的优秀企业和开发者等，共同打通产业上下游，让</w:t>
      </w:r>
      <w:r>
        <w:rPr>
          <w:rFonts w:ascii="Helvetica" w:hAnsi="Helvetica" w:cs="Helvetica" w:hint="eastAsia"/>
          <w:color w:val="000000"/>
          <w:szCs w:val="21"/>
        </w:rPr>
        <w:t>AI</w:t>
      </w:r>
      <w:r>
        <w:rPr>
          <w:rFonts w:ascii="Helvetica" w:hAnsi="Helvetica" w:cs="Helvetica" w:hint="eastAsia"/>
          <w:color w:val="000000"/>
          <w:szCs w:val="21"/>
        </w:rPr>
        <w:t>技术赋能和落地形成有效的链条。官网：</w:t>
      </w:r>
      <w:hyperlink r:id="rId15" w:history="1">
        <w:r>
          <w:rPr>
            <w:rStyle w:val="af2"/>
            <w:rFonts w:ascii="Helvetica" w:hAnsi="Helvetica" w:cs="Helvetica" w:hint="eastAsia"/>
            <w:szCs w:val="21"/>
          </w:rPr>
          <w:t>http://ai.baidu.com/market</w:t>
        </w:r>
      </w:hyperlink>
      <w:r>
        <w:rPr>
          <w:rFonts w:ascii="Helvetica" w:hAnsi="Helvetica" w:cs="Helvetica" w:hint="eastAsia"/>
          <w:color w:val="000000"/>
          <w:szCs w:val="21"/>
        </w:rPr>
        <w:t>。</w:t>
      </w:r>
    </w:p>
    <w:p w:rsidR="00990D1C" w:rsidRDefault="002C3DBE">
      <w:pPr>
        <w:spacing w:beforeLines="50" w:before="156" w:afterLines="50" w:after="156"/>
        <w:ind w:firstLineChars="200" w:firstLine="420"/>
        <w:rPr>
          <w:rFonts w:ascii="Helvetica" w:hAnsi="Helvetica" w:cs="Helvetica"/>
          <w:color w:val="000000"/>
          <w:szCs w:val="21"/>
        </w:rPr>
      </w:pPr>
      <w:r>
        <w:rPr>
          <w:rFonts w:ascii="Helvetica" w:hAnsi="Helvetica" w:cs="Helvetica" w:hint="eastAsia"/>
          <w:color w:val="000000"/>
          <w:szCs w:val="21"/>
        </w:rPr>
        <w:t>在百度</w:t>
      </w:r>
      <w:r>
        <w:rPr>
          <w:rFonts w:ascii="Helvetica" w:hAnsi="Helvetica" w:cs="Helvetica" w:hint="eastAsia"/>
          <w:color w:val="000000"/>
          <w:szCs w:val="21"/>
        </w:rPr>
        <w:t>AI</w:t>
      </w:r>
      <w:r>
        <w:rPr>
          <w:rFonts w:ascii="Helvetica" w:hAnsi="Helvetica" w:cs="Helvetica" w:hint="eastAsia"/>
          <w:color w:val="000000"/>
          <w:szCs w:val="21"/>
        </w:rPr>
        <w:t>开放平台可以接入计算机视觉、语音识别、文字识别、人脸与人体识别、自然语言处理等多种形式的人工智能接口，实现无需复杂的神经网络设计就可体验并使用人工智能的目的。</w:t>
      </w:r>
    </w:p>
    <w:p w:rsidR="00990D1C" w:rsidRDefault="002C3DBE">
      <w:pPr>
        <w:pStyle w:val="4"/>
      </w:pPr>
      <w:r>
        <w:lastRenderedPageBreak/>
        <w:t xml:space="preserve">3.2.1 </w:t>
      </w:r>
      <w:r>
        <w:rPr>
          <w:rFonts w:hint="eastAsia"/>
        </w:rPr>
        <w:t>Python</w:t>
      </w:r>
      <w:r>
        <w:rPr>
          <w:rFonts w:hint="eastAsia"/>
        </w:rPr>
        <w:t>教学内容</w:t>
      </w:r>
    </w:p>
    <w:tbl>
      <w:tblPr>
        <w:tblStyle w:val="af1"/>
        <w:tblW w:w="8217" w:type="dxa"/>
        <w:tblLayout w:type="fixed"/>
        <w:tblLook w:val="04A0" w:firstRow="1" w:lastRow="0" w:firstColumn="1" w:lastColumn="0" w:noHBand="0" w:noVBand="1"/>
      </w:tblPr>
      <w:tblGrid>
        <w:gridCol w:w="1683"/>
        <w:gridCol w:w="6534"/>
      </w:tblGrid>
      <w:tr w:rsidR="00990D1C">
        <w:tc>
          <w:tcPr>
            <w:tcW w:w="1683" w:type="dxa"/>
            <w:vMerge w:val="restart"/>
            <w:vAlign w:val="center"/>
          </w:tcPr>
          <w:p w:rsidR="00990D1C" w:rsidRDefault="002C3DBE">
            <w:r>
              <w:rPr>
                <w:rFonts w:hint="eastAsia"/>
              </w:rPr>
              <w:t>Python</w:t>
            </w:r>
            <w:r>
              <w:rPr>
                <w:rFonts w:hint="eastAsia"/>
              </w:rPr>
              <w:t>基础</w:t>
            </w:r>
          </w:p>
        </w:tc>
        <w:tc>
          <w:tcPr>
            <w:tcW w:w="6534" w:type="dxa"/>
          </w:tcPr>
          <w:p w:rsidR="00990D1C" w:rsidRDefault="002C3DBE">
            <w:r>
              <w:rPr>
                <w:rFonts w:hint="eastAsia"/>
              </w:rPr>
              <w:t>Linux</w:t>
            </w:r>
            <w:r>
              <w:rPr>
                <w:rFonts w:hint="eastAsia"/>
              </w:rPr>
              <w:t>基础</w:t>
            </w:r>
          </w:p>
        </w:tc>
      </w:tr>
      <w:tr w:rsidR="00990D1C">
        <w:tc>
          <w:tcPr>
            <w:tcW w:w="1683" w:type="dxa"/>
            <w:vMerge/>
            <w:vAlign w:val="center"/>
          </w:tcPr>
          <w:p w:rsidR="00990D1C" w:rsidRDefault="00990D1C"/>
        </w:tc>
        <w:tc>
          <w:tcPr>
            <w:tcW w:w="6534" w:type="dxa"/>
          </w:tcPr>
          <w:p w:rsidR="00990D1C" w:rsidRDefault="002C3DBE">
            <w:r>
              <w:rPr>
                <w:rFonts w:hint="eastAsia"/>
              </w:rPr>
              <w:t>Python</w:t>
            </w:r>
            <w:r>
              <w:rPr>
                <w:rFonts w:hint="eastAsia"/>
              </w:rPr>
              <w:t>基础语法</w:t>
            </w:r>
          </w:p>
        </w:tc>
      </w:tr>
      <w:tr w:rsidR="00990D1C">
        <w:tc>
          <w:tcPr>
            <w:tcW w:w="1683" w:type="dxa"/>
            <w:vMerge/>
            <w:vAlign w:val="center"/>
          </w:tcPr>
          <w:p w:rsidR="00990D1C" w:rsidRDefault="00990D1C"/>
        </w:tc>
        <w:tc>
          <w:tcPr>
            <w:tcW w:w="6534" w:type="dxa"/>
          </w:tcPr>
          <w:p w:rsidR="00990D1C" w:rsidRDefault="002C3DBE">
            <w:r>
              <w:rPr>
                <w:rFonts w:hint="eastAsia"/>
              </w:rPr>
              <w:t>Python</w:t>
            </w:r>
            <w:r>
              <w:rPr>
                <w:rFonts w:hint="eastAsia"/>
              </w:rPr>
              <w:t>字符串</w:t>
            </w:r>
          </w:p>
        </w:tc>
      </w:tr>
      <w:tr w:rsidR="00990D1C">
        <w:tc>
          <w:tcPr>
            <w:tcW w:w="1683" w:type="dxa"/>
            <w:vMerge/>
            <w:vAlign w:val="center"/>
          </w:tcPr>
          <w:p w:rsidR="00990D1C" w:rsidRDefault="00990D1C"/>
        </w:tc>
        <w:tc>
          <w:tcPr>
            <w:tcW w:w="6534" w:type="dxa"/>
          </w:tcPr>
          <w:p w:rsidR="00990D1C" w:rsidRDefault="002C3DBE">
            <w:r>
              <w:rPr>
                <w:rFonts w:hint="eastAsia"/>
              </w:rPr>
              <w:t>文件操作</w:t>
            </w:r>
          </w:p>
        </w:tc>
      </w:tr>
      <w:tr w:rsidR="00990D1C">
        <w:tc>
          <w:tcPr>
            <w:tcW w:w="1683" w:type="dxa"/>
            <w:vMerge/>
            <w:vAlign w:val="center"/>
          </w:tcPr>
          <w:p w:rsidR="00990D1C" w:rsidRDefault="00990D1C"/>
        </w:tc>
        <w:tc>
          <w:tcPr>
            <w:tcW w:w="6534" w:type="dxa"/>
          </w:tcPr>
          <w:p w:rsidR="00990D1C" w:rsidRDefault="002C3DBE">
            <w:r>
              <w:rPr>
                <w:rFonts w:hint="eastAsia"/>
              </w:rPr>
              <w:t>异常处理</w:t>
            </w:r>
          </w:p>
        </w:tc>
      </w:tr>
      <w:tr w:rsidR="00990D1C">
        <w:tc>
          <w:tcPr>
            <w:tcW w:w="1683" w:type="dxa"/>
            <w:vMerge/>
            <w:vAlign w:val="center"/>
          </w:tcPr>
          <w:p w:rsidR="00990D1C" w:rsidRDefault="00990D1C"/>
        </w:tc>
        <w:tc>
          <w:tcPr>
            <w:tcW w:w="6534" w:type="dxa"/>
          </w:tcPr>
          <w:p w:rsidR="00990D1C" w:rsidRDefault="002C3DBE">
            <w:r>
              <w:rPr>
                <w:rFonts w:hint="eastAsia"/>
              </w:rPr>
              <w:t>Python</w:t>
            </w:r>
            <w:r>
              <w:rPr>
                <w:rFonts w:hint="eastAsia"/>
              </w:rPr>
              <w:t>面向对象</w:t>
            </w:r>
          </w:p>
        </w:tc>
      </w:tr>
      <w:tr w:rsidR="00990D1C">
        <w:tc>
          <w:tcPr>
            <w:tcW w:w="1683" w:type="dxa"/>
            <w:vMerge/>
            <w:vAlign w:val="center"/>
          </w:tcPr>
          <w:p w:rsidR="00990D1C" w:rsidRDefault="00990D1C"/>
        </w:tc>
        <w:tc>
          <w:tcPr>
            <w:tcW w:w="6534" w:type="dxa"/>
          </w:tcPr>
          <w:p w:rsidR="00990D1C" w:rsidRDefault="002C3DBE">
            <w:r>
              <w:rPr>
                <w:rFonts w:hint="eastAsia"/>
              </w:rPr>
              <w:t>项目实践</w:t>
            </w:r>
          </w:p>
        </w:tc>
      </w:tr>
      <w:tr w:rsidR="00990D1C">
        <w:tc>
          <w:tcPr>
            <w:tcW w:w="1683" w:type="dxa"/>
            <w:vMerge w:val="restart"/>
            <w:vAlign w:val="center"/>
          </w:tcPr>
          <w:p w:rsidR="00990D1C" w:rsidRDefault="002C3DBE">
            <w:r>
              <w:rPr>
                <w:rFonts w:hint="eastAsia"/>
              </w:rPr>
              <w:t>Python</w:t>
            </w:r>
            <w:r>
              <w:rPr>
                <w:rFonts w:hint="eastAsia"/>
              </w:rPr>
              <w:t>高级</w:t>
            </w:r>
          </w:p>
        </w:tc>
        <w:tc>
          <w:tcPr>
            <w:tcW w:w="6534" w:type="dxa"/>
          </w:tcPr>
          <w:p w:rsidR="00990D1C" w:rsidRDefault="002C3DBE">
            <w:r>
              <w:rPr>
                <w:rFonts w:hint="eastAsia"/>
              </w:rPr>
              <w:t>Python</w:t>
            </w:r>
            <w:r>
              <w:rPr>
                <w:rFonts w:hint="eastAsia"/>
              </w:rPr>
              <w:t>平台迁移</w:t>
            </w:r>
            <w:r>
              <w:rPr>
                <w:rFonts w:hint="eastAsia"/>
              </w:rPr>
              <w:t>Linux</w:t>
            </w:r>
          </w:p>
        </w:tc>
      </w:tr>
      <w:tr w:rsidR="00990D1C">
        <w:tc>
          <w:tcPr>
            <w:tcW w:w="1683" w:type="dxa"/>
            <w:vMerge/>
          </w:tcPr>
          <w:p w:rsidR="00990D1C" w:rsidRDefault="00990D1C"/>
        </w:tc>
        <w:tc>
          <w:tcPr>
            <w:tcW w:w="6534" w:type="dxa"/>
          </w:tcPr>
          <w:p w:rsidR="00990D1C" w:rsidRDefault="002C3DBE">
            <w:r>
              <w:rPr>
                <w:rFonts w:hint="eastAsia"/>
              </w:rPr>
              <w:t>Python</w:t>
            </w:r>
            <w:r>
              <w:rPr>
                <w:rFonts w:hint="eastAsia"/>
              </w:rPr>
              <w:t>常用第三方库</w:t>
            </w:r>
          </w:p>
        </w:tc>
      </w:tr>
      <w:tr w:rsidR="00990D1C">
        <w:tc>
          <w:tcPr>
            <w:tcW w:w="1683" w:type="dxa"/>
            <w:vMerge/>
          </w:tcPr>
          <w:p w:rsidR="00990D1C" w:rsidRDefault="00990D1C"/>
        </w:tc>
        <w:tc>
          <w:tcPr>
            <w:tcW w:w="6534" w:type="dxa"/>
          </w:tcPr>
          <w:p w:rsidR="00990D1C" w:rsidRDefault="002C3DBE">
            <w:r>
              <w:rPr>
                <w:rFonts w:hint="eastAsia"/>
              </w:rPr>
              <w:t>Python</w:t>
            </w:r>
            <w:r>
              <w:rPr>
                <w:rFonts w:hint="eastAsia"/>
              </w:rPr>
              <w:t>高级语法</w:t>
            </w:r>
          </w:p>
        </w:tc>
      </w:tr>
      <w:tr w:rsidR="00990D1C">
        <w:tc>
          <w:tcPr>
            <w:tcW w:w="1683" w:type="dxa"/>
            <w:vMerge/>
          </w:tcPr>
          <w:p w:rsidR="00990D1C" w:rsidRDefault="00990D1C"/>
        </w:tc>
        <w:tc>
          <w:tcPr>
            <w:tcW w:w="6534" w:type="dxa"/>
          </w:tcPr>
          <w:p w:rsidR="00990D1C" w:rsidRDefault="002C3DBE">
            <w:r>
              <w:rPr>
                <w:rFonts w:hint="eastAsia"/>
              </w:rPr>
              <w:t>Python</w:t>
            </w:r>
            <w:r>
              <w:rPr>
                <w:rFonts w:hint="eastAsia"/>
              </w:rPr>
              <w:t>正则表达式</w:t>
            </w:r>
          </w:p>
        </w:tc>
      </w:tr>
      <w:tr w:rsidR="00990D1C">
        <w:tc>
          <w:tcPr>
            <w:tcW w:w="1683" w:type="dxa"/>
            <w:vMerge/>
          </w:tcPr>
          <w:p w:rsidR="00990D1C" w:rsidRDefault="00990D1C"/>
        </w:tc>
        <w:tc>
          <w:tcPr>
            <w:tcW w:w="6534" w:type="dxa"/>
          </w:tcPr>
          <w:p w:rsidR="00990D1C" w:rsidRDefault="002C3DBE">
            <w:r>
              <w:rPr>
                <w:rFonts w:hint="eastAsia"/>
              </w:rPr>
              <w:t>网络编程</w:t>
            </w:r>
          </w:p>
        </w:tc>
      </w:tr>
      <w:tr w:rsidR="00990D1C">
        <w:tc>
          <w:tcPr>
            <w:tcW w:w="1683" w:type="dxa"/>
            <w:vMerge/>
          </w:tcPr>
          <w:p w:rsidR="00990D1C" w:rsidRDefault="00990D1C"/>
        </w:tc>
        <w:tc>
          <w:tcPr>
            <w:tcW w:w="6534" w:type="dxa"/>
          </w:tcPr>
          <w:p w:rsidR="00990D1C" w:rsidRDefault="002C3DBE">
            <w:r>
              <w:rPr>
                <w:rFonts w:hint="eastAsia"/>
              </w:rPr>
              <w:t>系统编程</w:t>
            </w:r>
          </w:p>
        </w:tc>
      </w:tr>
      <w:tr w:rsidR="00990D1C">
        <w:tc>
          <w:tcPr>
            <w:tcW w:w="1683" w:type="dxa"/>
            <w:vMerge/>
          </w:tcPr>
          <w:p w:rsidR="00990D1C" w:rsidRDefault="00990D1C"/>
        </w:tc>
        <w:tc>
          <w:tcPr>
            <w:tcW w:w="6534" w:type="dxa"/>
          </w:tcPr>
          <w:p w:rsidR="00990D1C" w:rsidRDefault="002C3DBE">
            <w:r>
              <w:rPr>
                <w:rFonts w:hint="eastAsia"/>
              </w:rPr>
              <w:t>数据结构预算法</w:t>
            </w:r>
          </w:p>
        </w:tc>
      </w:tr>
      <w:tr w:rsidR="00990D1C">
        <w:tc>
          <w:tcPr>
            <w:tcW w:w="1683" w:type="dxa"/>
            <w:vMerge/>
          </w:tcPr>
          <w:p w:rsidR="00990D1C" w:rsidRDefault="00990D1C"/>
        </w:tc>
        <w:tc>
          <w:tcPr>
            <w:tcW w:w="6534" w:type="dxa"/>
          </w:tcPr>
          <w:p w:rsidR="00990D1C" w:rsidRDefault="002C3DBE">
            <w:r>
              <w:rPr>
                <w:rFonts w:hint="eastAsia"/>
              </w:rPr>
              <w:t>项目实践</w:t>
            </w:r>
          </w:p>
        </w:tc>
      </w:tr>
      <w:tr w:rsidR="00990D1C">
        <w:tc>
          <w:tcPr>
            <w:tcW w:w="1683" w:type="dxa"/>
            <w:vMerge w:val="restart"/>
            <w:vAlign w:val="center"/>
          </w:tcPr>
          <w:p w:rsidR="00990D1C" w:rsidRDefault="002C3DBE">
            <w:r>
              <w:rPr>
                <w:rFonts w:hint="eastAsia"/>
              </w:rPr>
              <w:t>Web</w:t>
            </w:r>
            <w:r>
              <w:rPr>
                <w:rFonts w:hint="eastAsia"/>
              </w:rPr>
              <w:t>前端开发</w:t>
            </w:r>
          </w:p>
        </w:tc>
        <w:tc>
          <w:tcPr>
            <w:tcW w:w="6534" w:type="dxa"/>
          </w:tcPr>
          <w:p w:rsidR="00990D1C" w:rsidRDefault="002C3DBE">
            <w:r>
              <w:t>H</w:t>
            </w:r>
            <w:r>
              <w:rPr>
                <w:rFonts w:hint="eastAsia"/>
              </w:rPr>
              <w:t>tml</w:t>
            </w:r>
          </w:p>
        </w:tc>
      </w:tr>
      <w:tr w:rsidR="00990D1C">
        <w:tc>
          <w:tcPr>
            <w:tcW w:w="1683" w:type="dxa"/>
            <w:vMerge/>
            <w:vAlign w:val="center"/>
          </w:tcPr>
          <w:p w:rsidR="00990D1C" w:rsidRDefault="00990D1C"/>
        </w:tc>
        <w:tc>
          <w:tcPr>
            <w:tcW w:w="6534" w:type="dxa"/>
          </w:tcPr>
          <w:p w:rsidR="00990D1C" w:rsidRDefault="002C3DBE">
            <w:r>
              <w:rPr>
                <w:rFonts w:hint="eastAsia"/>
              </w:rPr>
              <w:t>CSS</w:t>
            </w:r>
          </w:p>
        </w:tc>
      </w:tr>
      <w:tr w:rsidR="00990D1C">
        <w:tc>
          <w:tcPr>
            <w:tcW w:w="1683" w:type="dxa"/>
            <w:vMerge/>
            <w:vAlign w:val="center"/>
          </w:tcPr>
          <w:p w:rsidR="00990D1C" w:rsidRDefault="00990D1C"/>
        </w:tc>
        <w:tc>
          <w:tcPr>
            <w:tcW w:w="6534" w:type="dxa"/>
          </w:tcPr>
          <w:p w:rsidR="00990D1C" w:rsidRDefault="002C3DBE">
            <w:r>
              <w:rPr>
                <w:rFonts w:hint="eastAsia"/>
              </w:rPr>
              <w:t>UI</w:t>
            </w:r>
            <w:r>
              <w:rPr>
                <w:rFonts w:hint="eastAsia"/>
              </w:rPr>
              <w:t>设计基础</w:t>
            </w:r>
          </w:p>
        </w:tc>
      </w:tr>
      <w:tr w:rsidR="00990D1C">
        <w:tc>
          <w:tcPr>
            <w:tcW w:w="1683" w:type="dxa"/>
            <w:vMerge/>
            <w:vAlign w:val="center"/>
          </w:tcPr>
          <w:p w:rsidR="00990D1C" w:rsidRDefault="00990D1C"/>
        </w:tc>
        <w:tc>
          <w:tcPr>
            <w:tcW w:w="6534" w:type="dxa"/>
          </w:tcPr>
          <w:p w:rsidR="00990D1C" w:rsidRDefault="002C3DBE">
            <w:r>
              <w:rPr>
                <w:rFonts w:hint="eastAsia"/>
              </w:rPr>
              <w:t>JavaScript</w:t>
            </w:r>
          </w:p>
        </w:tc>
      </w:tr>
      <w:tr w:rsidR="00990D1C">
        <w:tc>
          <w:tcPr>
            <w:tcW w:w="1683" w:type="dxa"/>
            <w:vMerge/>
            <w:vAlign w:val="center"/>
          </w:tcPr>
          <w:p w:rsidR="00990D1C" w:rsidRDefault="00990D1C"/>
        </w:tc>
        <w:tc>
          <w:tcPr>
            <w:tcW w:w="6534" w:type="dxa"/>
          </w:tcPr>
          <w:p w:rsidR="00990D1C" w:rsidRDefault="002C3DBE">
            <w:r>
              <w:rPr>
                <w:rFonts w:hint="eastAsia"/>
              </w:rPr>
              <w:t>DOM</w:t>
            </w:r>
          </w:p>
        </w:tc>
      </w:tr>
      <w:tr w:rsidR="00990D1C">
        <w:tc>
          <w:tcPr>
            <w:tcW w:w="1683" w:type="dxa"/>
            <w:vMerge/>
            <w:vAlign w:val="center"/>
          </w:tcPr>
          <w:p w:rsidR="00990D1C" w:rsidRDefault="00990D1C"/>
        </w:tc>
        <w:tc>
          <w:tcPr>
            <w:tcW w:w="6534" w:type="dxa"/>
          </w:tcPr>
          <w:p w:rsidR="00990D1C" w:rsidRDefault="002C3DBE">
            <w:r>
              <w:rPr>
                <w:rFonts w:hint="eastAsia"/>
              </w:rPr>
              <w:t>事件</w:t>
            </w:r>
          </w:p>
        </w:tc>
      </w:tr>
      <w:tr w:rsidR="00990D1C">
        <w:tc>
          <w:tcPr>
            <w:tcW w:w="1683" w:type="dxa"/>
            <w:vMerge/>
            <w:vAlign w:val="center"/>
          </w:tcPr>
          <w:p w:rsidR="00990D1C" w:rsidRDefault="00990D1C"/>
        </w:tc>
        <w:tc>
          <w:tcPr>
            <w:tcW w:w="6534" w:type="dxa"/>
          </w:tcPr>
          <w:p w:rsidR="00990D1C" w:rsidRDefault="002C3DBE">
            <w:r>
              <w:rPr>
                <w:rFonts w:hint="eastAsia"/>
              </w:rPr>
              <w:t>JQuery</w:t>
            </w:r>
          </w:p>
        </w:tc>
      </w:tr>
      <w:tr w:rsidR="00990D1C">
        <w:tc>
          <w:tcPr>
            <w:tcW w:w="1683" w:type="dxa"/>
            <w:vMerge/>
            <w:vAlign w:val="center"/>
          </w:tcPr>
          <w:p w:rsidR="00990D1C" w:rsidRDefault="00990D1C"/>
        </w:tc>
        <w:tc>
          <w:tcPr>
            <w:tcW w:w="6534" w:type="dxa"/>
          </w:tcPr>
          <w:p w:rsidR="00990D1C" w:rsidRDefault="002C3DBE">
            <w:r>
              <w:rPr>
                <w:rFonts w:hint="eastAsia"/>
              </w:rPr>
              <w:t>混合开发</w:t>
            </w:r>
          </w:p>
        </w:tc>
      </w:tr>
      <w:tr w:rsidR="00990D1C">
        <w:tc>
          <w:tcPr>
            <w:tcW w:w="1683" w:type="dxa"/>
            <w:vMerge/>
            <w:vAlign w:val="center"/>
          </w:tcPr>
          <w:p w:rsidR="00990D1C" w:rsidRDefault="00990D1C"/>
        </w:tc>
        <w:tc>
          <w:tcPr>
            <w:tcW w:w="6534" w:type="dxa"/>
          </w:tcPr>
          <w:p w:rsidR="00990D1C" w:rsidRDefault="002C3DBE">
            <w:r>
              <w:rPr>
                <w:rFonts w:hint="eastAsia"/>
              </w:rPr>
              <w:t>项目实践</w:t>
            </w:r>
          </w:p>
        </w:tc>
      </w:tr>
      <w:tr w:rsidR="00990D1C">
        <w:tc>
          <w:tcPr>
            <w:tcW w:w="1683" w:type="dxa"/>
            <w:vMerge w:val="restart"/>
            <w:vAlign w:val="center"/>
          </w:tcPr>
          <w:p w:rsidR="00990D1C" w:rsidRDefault="002C3DBE">
            <w:r>
              <w:rPr>
                <w:rFonts w:hint="eastAsia"/>
              </w:rPr>
              <w:t>后端开发</w:t>
            </w:r>
          </w:p>
        </w:tc>
        <w:tc>
          <w:tcPr>
            <w:tcW w:w="6534" w:type="dxa"/>
          </w:tcPr>
          <w:p w:rsidR="00990D1C" w:rsidRDefault="002C3DBE">
            <w:r>
              <w:rPr>
                <w:rFonts w:hint="eastAsia"/>
              </w:rPr>
              <w:t>Linux</w:t>
            </w:r>
            <w:r>
              <w:rPr>
                <w:rFonts w:hint="eastAsia"/>
              </w:rPr>
              <w:t>网站配置</w:t>
            </w:r>
          </w:p>
        </w:tc>
      </w:tr>
      <w:tr w:rsidR="00990D1C">
        <w:tc>
          <w:tcPr>
            <w:tcW w:w="1683" w:type="dxa"/>
            <w:vMerge/>
            <w:vAlign w:val="center"/>
          </w:tcPr>
          <w:p w:rsidR="00990D1C" w:rsidRDefault="00990D1C"/>
        </w:tc>
        <w:tc>
          <w:tcPr>
            <w:tcW w:w="6534" w:type="dxa"/>
          </w:tcPr>
          <w:p w:rsidR="00990D1C" w:rsidRDefault="002C3DBE">
            <w:r>
              <w:t>G</w:t>
            </w:r>
            <w:r>
              <w:rPr>
                <w:rFonts w:hint="eastAsia"/>
              </w:rPr>
              <w:t>it</w:t>
            </w:r>
            <w:r>
              <w:rPr>
                <w:rFonts w:hint="eastAsia"/>
              </w:rPr>
              <w:t>项目管理</w:t>
            </w:r>
          </w:p>
        </w:tc>
      </w:tr>
      <w:tr w:rsidR="00990D1C">
        <w:tc>
          <w:tcPr>
            <w:tcW w:w="1683" w:type="dxa"/>
            <w:vMerge/>
            <w:vAlign w:val="center"/>
          </w:tcPr>
          <w:p w:rsidR="00990D1C" w:rsidRDefault="00990D1C"/>
        </w:tc>
        <w:tc>
          <w:tcPr>
            <w:tcW w:w="6534" w:type="dxa"/>
          </w:tcPr>
          <w:p w:rsidR="00990D1C" w:rsidRDefault="002C3DBE">
            <w:r>
              <w:rPr>
                <w:rFonts w:hint="eastAsia"/>
              </w:rPr>
              <w:t>Python</w:t>
            </w:r>
            <w:r>
              <w:rPr>
                <w:rFonts w:hint="eastAsia"/>
              </w:rPr>
              <w:t>框架</w:t>
            </w:r>
            <w:r>
              <w:rPr>
                <w:rFonts w:hint="eastAsia"/>
              </w:rPr>
              <w:t>Django</w:t>
            </w:r>
          </w:p>
        </w:tc>
      </w:tr>
      <w:tr w:rsidR="00990D1C">
        <w:tc>
          <w:tcPr>
            <w:tcW w:w="1683" w:type="dxa"/>
            <w:vMerge/>
            <w:vAlign w:val="center"/>
          </w:tcPr>
          <w:p w:rsidR="00990D1C" w:rsidRDefault="00990D1C"/>
        </w:tc>
        <w:tc>
          <w:tcPr>
            <w:tcW w:w="6534" w:type="dxa"/>
          </w:tcPr>
          <w:p w:rsidR="00990D1C" w:rsidRDefault="002C3DBE">
            <w:r>
              <w:rPr>
                <w:rFonts w:hint="eastAsia"/>
              </w:rPr>
              <w:t>Flask</w:t>
            </w:r>
            <w:r>
              <w:rPr>
                <w:rFonts w:hint="eastAsia"/>
              </w:rPr>
              <w:t>框架</w:t>
            </w:r>
          </w:p>
        </w:tc>
      </w:tr>
      <w:tr w:rsidR="00990D1C">
        <w:tc>
          <w:tcPr>
            <w:tcW w:w="1683" w:type="dxa"/>
            <w:vMerge/>
            <w:vAlign w:val="center"/>
          </w:tcPr>
          <w:p w:rsidR="00990D1C" w:rsidRDefault="00990D1C"/>
        </w:tc>
        <w:tc>
          <w:tcPr>
            <w:tcW w:w="6534" w:type="dxa"/>
          </w:tcPr>
          <w:p w:rsidR="00990D1C" w:rsidRDefault="002C3DBE">
            <w:r>
              <w:rPr>
                <w:rFonts w:hint="eastAsia"/>
              </w:rPr>
              <w:t>接口开发</w:t>
            </w:r>
          </w:p>
        </w:tc>
      </w:tr>
      <w:tr w:rsidR="00990D1C">
        <w:tc>
          <w:tcPr>
            <w:tcW w:w="1683" w:type="dxa"/>
            <w:vMerge/>
            <w:vAlign w:val="center"/>
          </w:tcPr>
          <w:p w:rsidR="00990D1C" w:rsidRDefault="00990D1C"/>
        </w:tc>
        <w:tc>
          <w:tcPr>
            <w:tcW w:w="6534" w:type="dxa"/>
          </w:tcPr>
          <w:p w:rsidR="00990D1C" w:rsidRDefault="002C3DBE">
            <w:r>
              <w:rPr>
                <w:rFonts w:hint="eastAsia"/>
              </w:rPr>
              <w:t>MySQL</w:t>
            </w:r>
            <w:r>
              <w:rPr>
                <w:rFonts w:hint="eastAsia"/>
              </w:rPr>
              <w:t>、</w:t>
            </w:r>
            <w:r>
              <w:rPr>
                <w:rFonts w:hint="eastAsia"/>
              </w:rPr>
              <w:t>MongoDB</w:t>
            </w:r>
            <w:r>
              <w:rPr>
                <w:rFonts w:hint="eastAsia"/>
              </w:rPr>
              <w:t>、</w:t>
            </w:r>
            <w:r>
              <w:rPr>
                <w:rFonts w:hint="eastAsia"/>
              </w:rPr>
              <w:t>Redis</w:t>
            </w:r>
            <w:r>
              <w:rPr>
                <w:rFonts w:hint="eastAsia"/>
              </w:rPr>
              <w:t>开发</w:t>
            </w:r>
          </w:p>
        </w:tc>
      </w:tr>
      <w:tr w:rsidR="00990D1C">
        <w:tc>
          <w:tcPr>
            <w:tcW w:w="1683" w:type="dxa"/>
            <w:vMerge/>
            <w:vAlign w:val="center"/>
          </w:tcPr>
          <w:p w:rsidR="00990D1C" w:rsidRDefault="00990D1C"/>
        </w:tc>
        <w:tc>
          <w:tcPr>
            <w:tcW w:w="6534" w:type="dxa"/>
          </w:tcPr>
          <w:p w:rsidR="00990D1C" w:rsidRDefault="002C3DBE">
            <w:r>
              <w:rPr>
                <w:rFonts w:hint="eastAsia"/>
              </w:rPr>
              <w:t>项目实践</w:t>
            </w:r>
          </w:p>
        </w:tc>
      </w:tr>
      <w:tr w:rsidR="00990D1C">
        <w:tc>
          <w:tcPr>
            <w:tcW w:w="1683" w:type="dxa"/>
            <w:vMerge w:val="restart"/>
            <w:vAlign w:val="center"/>
          </w:tcPr>
          <w:p w:rsidR="00990D1C" w:rsidRDefault="002C3DBE">
            <w:r>
              <w:rPr>
                <w:rFonts w:hint="eastAsia"/>
              </w:rPr>
              <w:t>爬虫开发</w:t>
            </w:r>
          </w:p>
        </w:tc>
        <w:tc>
          <w:tcPr>
            <w:tcW w:w="6534" w:type="dxa"/>
          </w:tcPr>
          <w:p w:rsidR="00990D1C" w:rsidRDefault="002C3DBE">
            <w:r>
              <w:rPr>
                <w:rFonts w:hint="eastAsia"/>
              </w:rPr>
              <w:t>爬虫开发原理</w:t>
            </w:r>
          </w:p>
        </w:tc>
      </w:tr>
      <w:tr w:rsidR="00990D1C">
        <w:tc>
          <w:tcPr>
            <w:tcW w:w="1683" w:type="dxa"/>
            <w:vMerge/>
          </w:tcPr>
          <w:p w:rsidR="00990D1C" w:rsidRDefault="00990D1C"/>
        </w:tc>
        <w:tc>
          <w:tcPr>
            <w:tcW w:w="6534" w:type="dxa"/>
          </w:tcPr>
          <w:p w:rsidR="00990D1C" w:rsidRDefault="002C3DBE">
            <w:r>
              <w:t>R</w:t>
            </w:r>
            <w:r>
              <w:rPr>
                <w:rFonts w:hint="eastAsia"/>
              </w:rPr>
              <w:t>equests+beautifulsoup</w:t>
            </w:r>
            <w:r>
              <w:t>4</w:t>
            </w:r>
            <w:r>
              <w:rPr>
                <w:rFonts w:hint="eastAsia"/>
              </w:rPr>
              <w:t>静态网页解析</w:t>
            </w:r>
          </w:p>
        </w:tc>
      </w:tr>
      <w:tr w:rsidR="00990D1C">
        <w:tc>
          <w:tcPr>
            <w:tcW w:w="1683" w:type="dxa"/>
            <w:vMerge/>
          </w:tcPr>
          <w:p w:rsidR="00990D1C" w:rsidRDefault="00990D1C"/>
        </w:tc>
        <w:tc>
          <w:tcPr>
            <w:tcW w:w="6534" w:type="dxa"/>
          </w:tcPr>
          <w:p w:rsidR="00990D1C" w:rsidRDefault="002C3DBE">
            <w:r>
              <w:t>S</w:t>
            </w:r>
            <w:r>
              <w:rPr>
                <w:rFonts w:hint="eastAsia"/>
              </w:rPr>
              <w:t>elenium</w:t>
            </w:r>
            <w:r>
              <w:rPr>
                <w:rFonts w:hint="eastAsia"/>
              </w:rPr>
              <w:t>动态网页解析</w:t>
            </w:r>
          </w:p>
        </w:tc>
      </w:tr>
      <w:tr w:rsidR="00990D1C">
        <w:tc>
          <w:tcPr>
            <w:tcW w:w="1683" w:type="dxa"/>
            <w:vMerge/>
          </w:tcPr>
          <w:p w:rsidR="00990D1C" w:rsidRDefault="00990D1C"/>
        </w:tc>
        <w:tc>
          <w:tcPr>
            <w:tcW w:w="6534" w:type="dxa"/>
          </w:tcPr>
          <w:p w:rsidR="00990D1C" w:rsidRDefault="002C3DBE">
            <w:r>
              <w:rPr>
                <w:rFonts w:hint="eastAsia"/>
              </w:rPr>
              <w:t>Scrapy</w:t>
            </w:r>
            <w:r>
              <w:rPr>
                <w:rFonts w:hint="eastAsia"/>
              </w:rPr>
              <w:t>框架</w:t>
            </w:r>
          </w:p>
        </w:tc>
      </w:tr>
      <w:tr w:rsidR="00990D1C">
        <w:tc>
          <w:tcPr>
            <w:tcW w:w="1683" w:type="dxa"/>
            <w:vMerge/>
          </w:tcPr>
          <w:p w:rsidR="00990D1C" w:rsidRDefault="00990D1C"/>
        </w:tc>
        <w:tc>
          <w:tcPr>
            <w:tcW w:w="6534" w:type="dxa"/>
          </w:tcPr>
          <w:p w:rsidR="00990D1C" w:rsidRDefault="002C3DBE">
            <w:r>
              <w:rPr>
                <w:rFonts w:hint="eastAsia"/>
              </w:rPr>
              <w:t>分布式爬虫系统</w:t>
            </w:r>
          </w:p>
        </w:tc>
      </w:tr>
    </w:tbl>
    <w:p w:rsidR="00990D1C" w:rsidRDefault="002C3DBE">
      <w:pPr>
        <w:pStyle w:val="4"/>
      </w:pPr>
      <w:r>
        <w:rPr>
          <w:rFonts w:hint="eastAsia"/>
        </w:rPr>
        <w:lastRenderedPageBreak/>
        <w:t>3</w:t>
      </w:r>
      <w:r>
        <w:t xml:space="preserve">.2.2 </w:t>
      </w:r>
      <w:r>
        <w:rPr>
          <w:rFonts w:hint="eastAsia"/>
        </w:rPr>
        <w:t>人工智能基础理论基于</w:t>
      </w:r>
      <w:r>
        <w:rPr>
          <w:rFonts w:hint="eastAsia"/>
        </w:rPr>
        <w:t>TensorFlow</w:t>
      </w:r>
    </w:p>
    <w:tbl>
      <w:tblPr>
        <w:tblStyle w:val="af1"/>
        <w:tblW w:w="8217" w:type="dxa"/>
        <w:tblLayout w:type="fixed"/>
        <w:tblLook w:val="04A0" w:firstRow="1" w:lastRow="0" w:firstColumn="1" w:lastColumn="0" w:noHBand="0" w:noVBand="1"/>
      </w:tblPr>
      <w:tblGrid>
        <w:gridCol w:w="1696"/>
        <w:gridCol w:w="6521"/>
      </w:tblGrid>
      <w:tr w:rsidR="00990D1C">
        <w:tc>
          <w:tcPr>
            <w:tcW w:w="1696" w:type="dxa"/>
            <w:vMerge w:val="restart"/>
            <w:vAlign w:val="center"/>
          </w:tcPr>
          <w:p w:rsidR="00990D1C" w:rsidRDefault="002C3DBE">
            <w:r>
              <w:rPr>
                <w:rFonts w:hint="eastAsia"/>
              </w:rPr>
              <w:t>环境搭建</w:t>
            </w:r>
          </w:p>
        </w:tc>
        <w:tc>
          <w:tcPr>
            <w:tcW w:w="6521" w:type="dxa"/>
          </w:tcPr>
          <w:p w:rsidR="00990D1C" w:rsidRDefault="002C3DBE">
            <w:r>
              <w:rPr>
                <w:rFonts w:hint="eastAsia"/>
              </w:rPr>
              <w:t>嵌入式系统上人工智能环境搭建</w:t>
            </w:r>
          </w:p>
        </w:tc>
      </w:tr>
      <w:tr w:rsidR="00990D1C">
        <w:tc>
          <w:tcPr>
            <w:tcW w:w="1696" w:type="dxa"/>
            <w:vMerge/>
            <w:vAlign w:val="center"/>
          </w:tcPr>
          <w:p w:rsidR="00990D1C" w:rsidRDefault="00990D1C"/>
        </w:tc>
        <w:tc>
          <w:tcPr>
            <w:tcW w:w="6521" w:type="dxa"/>
          </w:tcPr>
          <w:p w:rsidR="00990D1C" w:rsidRDefault="002C3DBE">
            <w:r>
              <w:rPr>
                <w:rFonts w:hint="eastAsia"/>
              </w:rPr>
              <w:t>P</w:t>
            </w:r>
            <w:r>
              <w:t>C</w:t>
            </w:r>
            <w:r>
              <w:rPr>
                <w:rFonts w:hint="eastAsia"/>
              </w:rPr>
              <w:t>上基于</w:t>
            </w:r>
            <w:r>
              <w:rPr>
                <w:rFonts w:hint="eastAsia"/>
              </w:rPr>
              <w:t>C</w:t>
            </w:r>
            <w:r>
              <w:t>PU</w:t>
            </w:r>
            <w:r>
              <w:rPr>
                <w:rFonts w:hint="eastAsia"/>
              </w:rPr>
              <w:t>运算的人工智能环境搭建</w:t>
            </w:r>
          </w:p>
        </w:tc>
      </w:tr>
      <w:tr w:rsidR="00990D1C">
        <w:tc>
          <w:tcPr>
            <w:tcW w:w="1696" w:type="dxa"/>
            <w:vMerge/>
            <w:vAlign w:val="center"/>
          </w:tcPr>
          <w:p w:rsidR="00990D1C" w:rsidRDefault="00990D1C"/>
        </w:tc>
        <w:tc>
          <w:tcPr>
            <w:tcW w:w="6521" w:type="dxa"/>
          </w:tcPr>
          <w:p w:rsidR="00990D1C" w:rsidRDefault="002C3DBE">
            <w:r>
              <w:rPr>
                <w:rFonts w:hint="eastAsia"/>
              </w:rPr>
              <w:t>P</w:t>
            </w:r>
            <w:r>
              <w:t>C</w:t>
            </w:r>
            <w:r>
              <w:rPr>
                <w:rFonts w:hint="eastAsia"/>
              </w:rPr>
              <w:t>上基于</w:t>
            </w:r>
            <w:r>
              <w:t>GPU</w:t>
            </w:r>
            <w:r>
              <w:rPr>
                <w:rFonts w:hint="eastAsia"/>
              </w:rPr>
              <w:t>运算的人工智能环境搭建</w:t>
            </w:r>
          </w:p>
        </w:tc>
      </w:tr>
      <w:tr w:rsidR="00990D1C">
        <w:tc>
          <w:tcPr>
            <w:tcW w:w="1696" w:type="dxa"/>
            <w:vMerge w:val="restart"/>
            <w:vAlign w:val="center"/>
          </w:tcPr>
          <w:p w:rsidR="00990D1C" w:rsidRDefault="002C3DBE">
            <w:r>
              <w:rPr>
                <w:rFonts w:hint="eastAsia"/>
              </w:rPr>
              <w:t>入门</w:t>
            </w:r>
          </w:p>
        </w:tc>
        <w:tc>
          <w:tcPr>
            <w:tcW w:w="6521" w:type="dxa"/>
          </w:tcPr>
          <w:p w:rsidR="00990D1C" w:rsidRDefault="002C3DBE">
            <w:r>
              <w:rPr>
                <w:rFonts w:hint="eastAsia"/>
              </w:rPr>
              <w:t>数据集介绍</w:t>
            </w:r>
          </w:p>
        </w:tc>
      </w:tr>
      <w:tr w:rsidR="00990D1C">
        <w:tc>
          <w:tcPr>
            <w:tcW w:w="1696" w:type="dxa"/>
            <w:vMerge/>
            <w:vAlign w:val="center"/>
          </w:tcPr>
          <w:p w:rsidR="00990D1C" w:rsidRDefault="00990D1C"/>
        </w:tc>
        <w:tc>
          <w:tcPr>
            <w:tcW w:w="6521" w:type="dxa"/>
          </w:tcPr>
          <w:p w:rsidR="00990D1C" w:rsidRDefault="002C3DBE">
            <w:r>
              <w:rPr>
                <w:rFonts w:hint="eastAsia"/>
              </w:rPr>
              <w:t>深度学习简介</w:t>
            </w:r>
          </w:p>
        </w:tc>
      </w:tr>
      <w:tr w:rsidR="00990D1C">
        <w:tc>
          <w:tcPr>
            <w:tcW w:w="1696" w:type="dxa"/>
            <w:vMerge/>
            <w:vAlign w:val="center"/>
          </w:tcPr>
          <w:p w:rsidR="00990D1C" w:rsidRDefault="00990D1C"/>
        </w:tc>
        <w:tc>
          <w:tcPr>
            <w:tcW w:w="6521" w:type="dxa"/>
          </w:tcPr>
          <w:p w:rsidR="00990D1C" w:rsidRDefault="002C3DBE">
            <w:r>
              <w:t>T</w:t>
            </w:r>
            <w:r>
              <w:rPr>
                <w:rFonts w:hint="eastAsia"/>
              </w:rPr>
              <w:t>ensor</w:t>
            </w:r>
            <w:r>
              <w:t>F</w:t>
            </w:r>
            <w:r>
              <w:rPr>
                <w:rFonts w:hint="eastAsia"/>
              </w:rPr>
              <w:t>low</w:t>
            </w:r>
            <w:r>
              <w:rPr>
                <w:rFonts w:hint="eastAsia"/>
              </w:rPr>
              <w:t>简介</w:t>
            </w:r>
          </w:p>
        </w:tc>
      </w:tr>
      <w:tr w:rsidR="00990D1C">
        <w:tc>
          <w:tcPr>
            <w:tcW w:w="1696" w:type="dxa"/>
            <w:vMerge/>
            <w:vAlign w:val="center"/>
          </w:tcPr>
          <w:p w:rsidR="00990D1C" w:rsidRDefault="00990D1C"/>
        </w:tc>
        <w:tc>
          <w:tcPr>
            <w:tcW w:w="6521" w:type="dxa"/>
          </w:tcPr>
          <w:p w:rsidR="00990D1C" w:rsidRDefault="002C3DBE">
            <w:r>
              <w:rPr>
                <w:rFonts w:hint="eastAsia"/>
              </w:rPr>
              <w:t>TensorFlow</w:t>
            </w:r>
            <w:r>
              <w:rPr>
                <w:rFonts w:hint="eastAsia"/>
              </w:rPr>
              <w:t>入门操作（输出、常量的处理：加减乘除、变量的处理：加减乘除、矩阵的处理：加乘）</w:t>
            </w:r>
          </w:p>
        </w:tc>
      </w:tr>
      <w:tr w:rsidR="00990D1C">
        <w:tc>
          <w:tcPr>
            <w:tcW w:w="1696" w:type="dxa"/>
            <w:vMerge w:val="restart"/>
            <w:vAlign w:val="center"/>
          </w:tcPr>
          <w:p w:rsidR="00990D1C" w:rsidRDefault="002C3DBE">
            <w:r>
              <w:rPr>
                <w:rFonts w:hint="eastAsia"/>
              </w:rPr>
              <w:t>基本处理算法</w:t>
            </w:r>
          </w:p>
        </w:tc>
        <w:tc>
          <w:tcPr>
            <w:tcW w:w="6521" w:type="dxa"/>
          </w:tcPr>
          <w:p w:rsidR="00990D1C" w:rsidRDefault="002C3DBE">
            <w:r>
              <w:rPr>
                <w:rFonts w:hint="eastAsia"/>
              </w:rPr>
              <w:t>处理分类问题的算法：</w:t>
            </w:r>
            <w:r>
              <w:rPr>
                <w:rFonts w:hint="eastAsia"/>
              </w:rPr>
              <w:t>K</w:t>
            </w:r>
            <w:r>
              <w:rPr>
                <w:rFonts w:hint="eastAsia"/>
              </w:rPr>
              <w:t>近邻算法</w:t>
            </w:r>
          </w:p>
        </w:tc>
      </w:tr>
      <w:tr w:rsidR="00990D1C">
        <w:tc>
          <w:tcPr>
            <w:tcW w:w="1696" w:type="dxa"/>
            <w:vMerge/>
            <w:vAlign w:val="center"/>
          </w:tcPr>
          <w:p w:rsidR="00990D1C" w:rsidRDefault="00990D1C"/>
        </w:tc>
        <w:tc>
          <w:tcPr>
            <w:tcW w:w="6521" w:type="dxa"/>
          </w:tcPr>
          <w:p w:rsidR="00990D1C" w:rsidRDefault="002C3DBE">
            <w:r>
              <w:rPr>
                <w:rFonts w:hint="eastAsia"/>
              </w:rPr>
              <w:t>处理分类问题的算法：逻辑回归算法</w:t>
            </w:r>
          </w:p>
        </w:tc>
      </w:tr>
      <w:tr w:rsidR="00990D1C">
        <w:tc>
          <w:tcPr>
            <w:tcW w:w="1696" w:type="dxa"/>
            <w:vMerge/>
            <w:vAlign w:val="center"/>
          </w:tcPr>
          <w:p w:rsidR="00990D1C" w:rsidRDefault="00990D1C"/>
        </w:tc>
        <w:tc>
          <w:tcPr>
            <w:tcW w:w="6521" w:type="dxa"/>
          </w:tcPr>
          <w:p w:rsidR="00990D1C" w:rsidRDefault="002C3DBE">
            <w:r>
              <w:rPr>
                <w:rFonts w:hint="eastAsia"/>
              </w:rPr>
              <w:t>处理回归预测问题的算法：线性回归算法</w:t>
            </w:r>
          </w:p>
        </w:tc>
      </w:tr>
      <w:tr w:rsidR="00990D1C">
        <w:tc>
          <w:tcPr>
            <w:tcW w:w="1696" w:type="dxa"/>
            <w:vMerge w:val="restart"/>
            <w:vAlign w:val="center"/>
          </w:tcPr>
          <w:p w:rsidR="00990D1C" w:rsidRDefault="002C3DBE">
            <w:r>
              <w:rPr>
                <w:rFonts w:hint="eastAsia"/>
              </w:rPr>
              <w:t>神经网络</w:t>
            </w:r>
          </w:p>
        </w:tc>
        <w:tc>
          <w:tcPr>
            <w:tcW w:w="6521" w:type="dxa"/>
          </w:tcPr>
          <w:p w:rsidR="00990D1C" w:rsidRDefault="002C3DBE">
            <w:r>
              <w:rPr>
                <w:rFonts w:hint="eastAsia"/>
              </w:rPr>
              <w:t>神经网络中常用到的函数介绍</w:t>
            </w:r>
          </w:p>
        </w:tc>
      </w:tr>
      <w:tr w:rsidR="00990D1C">
        <w:tc>
          <w:tcPr>
            <w:tcW w:w="1696" w:type="dxa"/>
            <w:vMerge/>
            <w:vAlign w:val="center"/>
          </w:tcPr>
          <w:p w:rsidR="00990D1C" w:rsidRDefault="00990D1C"/>
        </w:tc>
        <w:tc>
          <w:tcPr>
            <w:tcW w:w="6521" w:type="dxa"/>
          </w:tcPr>
          <w:p w:rsidR="00990D1C" w:rsidRDefault="002C3DBE">
            <w:r>
              <w:rPr>
                <w:rFonts w:hint="eastAsia"/>
              </w:rPr>
              <w:t>基于前馈人工神经网络模型的多层感知器（</w:t>
            </w:r>
            <w:r>
              <w:rPr>
                <w:rFonts w:hint="eastAsia"/>
              </w:rPr>
              <w:t>M</w:t>
            </w:r>
            <w:r>
              <w:t>LP</w:t>
            </w:r>
            <w:r>
              <w:rPr>
                <w:rFonts w:hint="eastAsia"/>
              </w:rPr>
              <w:t>）</w:t>
            </w:r>
          </w:p>
        </w:tc>
      </w:tr>
      <w:tr w:rsidR="00990D1C">
        <w:tc>
          <w:tcPr>
            <w:tcW w:w="1696" w:type="dxa"/>
            <w:vMerge/>
            <w:vAlign w:val="center"/>
          </w:tcPr>
          <w:p w:rsidR="00990D1C" w:rsidRDefault="00990D1C"/>
        </w:tc>
        <w:tc>
          <w:tcPr>
            <w:tcW w:w="6521" w:type="dxa"/>
          </w:tcPr>
          <w:p w:rsidR="00990D1C" w:rsidRDefault="002C3DBE">
            <w:r>
              <w:rPr>
                <w:rFonts w:hint="eastAsia"/>
              </w:rPr>
              <w:t>基于前馈人工神经网络模型的卷积神经网络（</w:t>
            </w:r>
            <w:r>
              <w:t>CNN</w:t>
            </w:r>
            <w:r>
              <w:rPr>
                <w:rFonts w:hint="eastAsia"/>
              </w:rPr>
              <w:t>）</w:t>
            </w:r>
          </w:p>
        </w:tc>
      </w:tr>
      <w:tr w:rsidR="00990D1C">
        <w:tc>
          <w:tcPr>
            <w:tcW w:w="1696" w:type="dxa"/>
            <w:vMerge/>
            <w:vAlign w:val="center"/>
          </w:tcPr>
          <w:p w:rsidR="00990D1C" w:rsidRDefault="00990D1C"/>
        </w:tc>
        <w:tc>
          <w:tcPr>
            <w:tcW w:w="6521" w:type="dxa"/>
          </w:tcPr>
          <w:p w:rsidR="00990D1C" w:rsidRDefault="002C3DBE">
            <w:r>
              <w:rPr>
                <w:rFonts w:hint="eastAsia"/>
              </w:rPr>
              <w:t>基于闭合回路的递归神经网络的长短期记忆网络（</w:t>
            </w:r>
            <w:r>
              <w:t>LSTM</w:t>
            </w:r>
            <w:r>
              <w:rPr>
                <w:rFonts w:hint="eastAsia"/>
              </w:rPr>
              <w:t>）</w:t>
            </w:r>
          </w:p>
        </w:tc>
      </w:tr>
      <w:tr w:rsidR="00990D1C">
        <w:tc>
          <w:tcPr>
            <w:tcW w:w="1696" w:type="dxa"/>
            <w:vMerge/>
            <w:vAlign w:val="center"/>
          </w:tcPr>
          <w:p w:rsidR="00990D1C" w:rsidRDefault="00990D1C"/>
        </w:tc>
        <w:tc>
          <w:tcPr>
            <w:tcW w:w="6521" w:type="dxa"/>
          </w:tcPr>
          <w:p w:rsidR="00990D1C" w:rsidRDefault="002C3DBE">
            <w:r>
              <w:rPr>
                <w:rFonts w:hint="eastAsia"/>
              </w:rPr>
              <w:t>基于闭合回路的递归神经网络的双向循环神经网络（</w:t>
            </w:r>
            <w:r>
              <w:t>Bi-RNN</w:t>
            </w:r>
            <w:r>
              <w:rPr>
                <w:rFonts w:hint="eastAsia"/>
              </w:rPr>
              <w:t>）</w:t>
            </w:r>
          </w:p>
        </w:tc>
      </w:tr>
      <w:tr w:rsidR="00990D1C">
        <w:tc>
          <w:tcPr>
            <w:tcW w:w="1696" w:type="dxa"/>
            <w:vMerge/>
            <w:vAlign w:val="center"/>
          </w:tcPr>
          <w:p w:rsidR="00990D1C" w:rsidRDefault="00990D1C"/>
        </w:tc>
        <w:tc>
          <w:tcPr>
            <w:tcW w:w="6521" w:type="dxa"/>
          </w:tcPr>
          <w:p w:rsidR="00990D1C" w:rsidRDefault="002C3DBE">
            <w:r>
              <w:rPr>
                <w:rFonts w:hint="eastAsia"/>
              </w:rPr>
              <w:t>基于反向传播算法的进行</w:t>
            </w:r>
            <w:r>
              <w:rPr>
                <w:rFonts w:eastAsia="宋体" w:cs="Times New Roman"/>
              </w:rPr>
              <w:t>空间表征</w:t>
            </w:r>
            <w:r>
              <w:rPr>
                <w:rFonts w:hint="eastAsia"/>
              </w:rPr>
              <w:t>的压缩重构的自编码器（</w:t>
            </w:r>
            <w:r>
              <w:t>Autoencoder</w:t>
            </w:r>
            <w:r>
              <w:rPr>
                <w:rFonts w:hint="eastAsia"/>
              </w:rPr>
              <w:t>）</w:t>
            </w:r>
          </w:p>
        </w:tc>
      </w:tr>
      <w:tr w:rsidR="00990D1C">
        <w:tc>
          <w:tcPr>
            <w:tcW w:w="1696" w:type="dxa"/>
            <w:vMerge w:val="restart"/>
            <w:vAlign w:val="center"/>
          </w:tcPr>
          <w:p w:rsidR="00990D1C" w:rsidRDefault="002C3DBE">
            <w:r>
              <w:rPr>
                <w:rFonts w:hint="eastAsia"/>
              </w:rPr>
              <w:t>TensorFlow</w:t>
            </w:r>
            <w:r>
              <w:rPr>
                <w:rFonts w:hint="eastAsia"/>
              </w:rPr>
              <w:t>的实用技术</w:t>
            </w:r>
          </w:p>
        </w:tc>
        <w:tc>
          <w:tcPr>
            <w:tcW w:w="6521" w:type="dxa"/>
          </w:tcPr>
          <w:p w:rsidR="00990D1C" w:rsidRDefault="002C3DBE">
            <w:r>
              <w:rPr>
                <w:rFonts w:hint="eastAsia"/>
              </w:rPr>
              <w:t>模型的保存和恢复</w:t>
            </w:r>
          </w:p>
        </w:tc>
      </w:tr>
      <w:tr w:rsidR="00990D1C">
        <w:tc>
          <w:tcPr>
            <w:tcW w:w="1696" w:type="dxa"/>
            <w:vMerge/>
            <w:vAlign w:val="center"/>
          </w:tcPr>
          <w:p w:rsidR="00990D1C" w:rsidRDefault="00990D1C"/>
        </w:tc>
        <w:tc>
          <w:tcPr>
            <w:tcW w:w="6521" w:type="dxa"/>
          </w:tcPr>
          <w:p w:rsidR="00990D1C" w:rsidRDefault="002C3DBE">
            <w:r>
              <w:rPr>
                <w:rFonts w:hint="eastAsia"/>
              </w:rPr>
              <w:t>graph</w:t>
            </w:r>
            <w:r>
              <w:rPr>
                <w:rFonts w:hint="eastAsia"/>
              </w:rPr>
              <w:t>和</w:t>
            </w:r>
            <w:r>
              <w:rPr>
                <w:rFonts w:hint="eastAsia"/>
              </w:rPr>
              <w:t>loss</w:t>
            </w:r>
            <w:r>
              <w:rPr>
                <w:rFonts w:hint="eastAsia"/>
              </w:rPr>
              <w:t>的可视化</w:t>
            </w:r>
          </w:p>
        </w:tc>
      </w:tr>
      <w:tr w:rsidR="00990D1C">
        <w:trPr>
          <w:trHeight w:val="75"/>
        </w:trPr>
        <w:tc>
          <w:tcPr>
            <w:tcW w:w="1696" w:type="dxa"/>
            <w:vMerge w:val="restart"/>
            <w:vAlign w:val="center"/>
          </w:tcPr>
          <w:p w:rsidR="00990D1C" w:rsidRDefault="002C3DBE">
            <w:r>
              <w:rPr>
                <w:rFonts w:hint="eastAsia"/>
              </w:rPr>
              <w:t>高级框架</w:t>
            </w:r>
          </w:p>
        </w:tc>
        <w:tc>
          <w:tcPr>
            <w:tcW w:w="6521" w:type="dxa"/>
          </w:tcPr>
          <w:p w:rsidR="00990D1C" w:rsidRDefault="002C3DBE">
            <w:r>
              <w:rPr>
                <w:rFonts w:hint="eastAsia"/>
              </w:rPr>
              <w:t>T</w:t>
            </w:r>
            <w:r>
              <w:t>F</w:t>
            </w:r>
            <w:r>
              <w:rPr>
                <w:rFonts w:hint="eastAsia"/>
              </w:rPr>
              <w:t>learn</w:t>
            </w:r>
            <w:r>
              <w:rPr>
                <w:rFonts w:hint="eastAsia"/>
              </w:rPr>
              <w:t>常用</w:t>
            </w:r>
            <w:r>
              <w:rPr>
                <w:rFonts w:hint="eastAsia"/>
              </w:rPr>
              <w:t>A</w:t>
            </w:r>
            <w:r>
              <w:t>PI</w:t>
            </w:r>
            <w:r>
              <w:rPr>
                <w:rFonts w:hint="eastAsia"/>
              </w:rPr>
              <w:t>的介绍</w:t>
            </w:r>
          </w:p>
        </w:tc>
      </w:tr>
      <w:tr w:rsidR="00990D1C">
        <w:trPr>
          <w:trHeight w:val="75"/>
        </w:trPr>
        <w:tc>
          <w:tcPr>
            <w:tcW w:w="1696" w:type="dxa"/>
            <w:vMerge/>
            <w:vAlign w:val="center"/>
          </w:tcPr>
          <w:p w:rsidR="00990D1C" w:rsidRDefault="00990D1C"/>
        </w:tc>
        <w:tc>
          <w:tcPr>
            <w:tcW w:w="6521" w:type="dxa"/>
          </w:tcPr>
          <w:p w:rsidR="00990D1C" w:rsidRDefault="002C3DBE">
            <w:r>
              <w:rPr>
                <w:rFonts w:hint="eastAsia"/>
              </w:rPr>
              <w:t>基于</w:t>
            </w:r>
            <w:r>
              <w:rPr>
                <w:rFonts w:hint="eastAsia"/>
              </w:rPr>
              <w:t>T</w:t>
            </w:r>
            <w:r>
              <w:t>F</w:t>
            </w:r>
            <w:r>
              <w:rPr>
                <w:rFonts w:hint="eastAsia"/>
              </w:rPr>
              <w:t>learn</w:t>
            </w:r>
            <w:r>
              <w:rPr>
                <w:rFonts w:hint="eastAsia"/>
              </w:rPr>
              <w:t>进行回归预测问题的解决算法实现</w:t>
            </w:r>
          </w:p>
        </w:tc>
      </w:tr>
      <w:tr w:rsidR="00990D1C">
        <w:trPr>
          <w:trHeight w:val="75"/>
        </w:trPr>
        <w:tc>
          <w:tcPr>
            <w:tcW w:w="1696" w:type="dxa"/>
            <w:vMerge/>
            <w:vAlign w:val="center"/>
          </w:tcPr>
          <w:p w:rsidR="00990D1C" w:rsidRDefault="00990D1C"/>
        </w:tc>
        <w:tc>
          <w:tcPr>
            <w:tcW w:w="6521" w:type="dxa"/>
          </w:tcPr>
          <w:p w:rsidR="00990D1C" w:rsidRDefault="002C3DBE">
            <w:r>
              <w:rPr>
                <w:rFonts w:hint="eastAsia"/>
              </w:rPr>
              <w:t>基于</w:t>
            </w:r>
            <w:r>
              <w:rPr>
                <w:rFonts w:hint="eastAsia"/>
              </w:rPr>
              <w:t>Fine-tuning</w:t>
            </w:r>
            <w:r>
              <w:rPr>
                <w:rFonts w:hint="eastAsia"/>
              </w:rPr>
              <w:t>实现对原模型的微调以及大型数据集的处理方案</w:t>
            </w:r>
          </w:p>
        </w:tc>
      </w:tr>
      <w:tr w:rsidR="00990D1C">
        <w:trPr>
          <w:trHeight w:val="75"/>
        </w:trPr>
        <w:tc>
          <w:tcPr>
            <w:tcW w:w="1696" w:type="dxa"/>
            <w:vMerge w:val="restart"/>
            <w:vAlign w:val="center"/>
          </w:tcPr>
          <w:p w:rsidR="00990D1C" w:rsidRDefault="002C3DBE">
            <w:r>
              <w:rPr>
                <w:rFonts w:hint="eastAsia"/>
              </w:rPr>
              <w:t>计算机视觉网络</w:t>
            </w:r>
          </w:p>
        </w:tc>
        <w:tc>
          <w:tcPr>
            <w:tcW w:w="6521" w:type="dxa"/>
          </w:tcPr>
          <w:p w:rsidR="00990D1C" w:rsidRDefault="002C3DBE">
            <w:r>
              <w:rPr>
                <w:rFonts w:hint="eastAsia"/>
              </w:rPr>
              <w:t>基于</w:t>
            </w:r>
            <w:r>
              <w:t>TFlearn</w:t>
            </w:r>
            <w:r>
              <w:rPr>
                <w:rFonts w:hint="eastAsia"/>
              </w:rPr>
              <w:t>实现前馈人工神经网络模型的多层感知器（</w:t>
            </w:r>
            <w:r>
              <w:rPr>
                <w:rFonts w:hint="eastAsia"/>
              </w:rPr>
              <w:t>M</w:t>
            </w:r>
            <w:r>
              <w:t>LP</w:t>
            </w:r>
            <w:r>
              <w:rPr>
                <w:rFonts w:hint="eastAsia"/>
              </w:rPr>
              <w:t>）</w:t>
            </w:r>
          </w:p>
        </w:tc>
      </w:tr>
      <w:tr w:rsidR="00990D1C">
        <w:trPr>
          <w:trHeight w:val="75"/>
        </w:trPr>
        <w:tc>
          <w:tcPr>
            <w:tcW w:w="1696" w:type="dxa"/>
            <w:vMerge/>
            <w:vAlign w:val="center"/>
          </w:tcPr>
          <w:p w:rsidR="00990D1C" w:rsidRDefault="00990D1C"/>
        </w:tc>
        <w:tc>
          <w:tcPr>
            <w:tcW w:w="6521" w:type="dxa"/>
          </w:tcPr>
          <w:p w:rsidR="00990D1C" w:rsidRDefault="002C3DBE">
            <w:r>
              <w:rPr>
                <w:rFonts w:hint="eastAsia"/>
              </w:rPr>
              <w:t>基于</w:t>
            </w:r>
            <w:r>
              <w:t>TFlearn</w:t>
            </w:r>
            <w:r>
              <w:rPr>
                <w:rFonts w:hint="eastAsia"/>
              </w:rPr>
              <w:t>实现前馈人工神经网络模型的卷积神经网络（</w:t>
            </w:r>
            <w:r>
              <w:t>CNN</w:t>
            </w:r>
            <w:r>
              <w:rPr>
                <w:rFonts w:hint="eastAsia"/>
              </w:rPr>
              <w:t>）</w:t>
            </w:r>
          </w:p>
        </w:tc>
      </w:tr>
      <w:tr w:rsidR="00990D1C">
        <w:trPr>
          <w:trHeight w:val="75"/>
        </w:trPr>
        <w:tc>
          <w:tcPr>
            <w:tcW w:w="1696" w:type="dxa"/>
            <w:vMerge/>
            <w:vAlign w:val="center"/>
          </w:tcPr>
          <w:p w:rsidR="00990D1C" w:rsidRDefault="00990D1C"/>
        </w:tc>
        <w:tc>
          <w:tcPr>
            <w:tcW w:w="6521" w:type="dxa"/>
          </w:tcPr>
          <w:p w:rsidR="00990D1C" w:rsidRDefault="002C3DBE">
            <w:pPr>
              <w:tabs>
                <w:tab w:val="left" w:pos="942"/>
              </w:tabs>
            </w:pPr>
            <w:r>
              <w:rPr>
                <w:rFonts w:hint="eastAsia"/>
              </w:rPr>
              <w:t>基于</w:t>
            </w:r>
            <w:r>
              <w:t>TFlearn</w:t>
            </w:r>
            <w:r>
              <w:rPr>
                <w:rFonts w:hint="eastAsia"/>
              </w:rPr>
              <w:t>实现更为深度的（</w:t>
            </w:r>
            <w:r>
              <w:rPr>
                <w:rFonts w:hint="eastAsia"/>
              </w:rPr>
              <w:t>8</w:t>
            </w:r>
            <w:r>
              <w:rPr>
                <w:rFonts w:hint="eastAsia"/>
              </w:rPr>
              <w:t>个学习层）</w:t>
            </w:r>
            <w:r>
              <w:rPr>
                <w:rFonts w:hint="eastAsia"/>
              </w:rPr>
              <w:t>C</w:t>
            </w:r>
            <w:r>
              <w:t>NN</w:t>
            </w:r>
            <w:r>
              <w:rPr>
                <w:rFonts w:hint="eastAsia"/>
              </w:rPr>
              <w:t>网络</w:t>
            </w:r>
            <w:r>
              <w:t>AlexNet</w:t>
            </w:r>
          </w:p>
        </w:tc>
      </w:tr>
      <w:tr w:rsidR="00990D1C">
        <w:trPr>
          <w:trHeight w:val="75"/>
        </w:trPr>
        <w:tc>
          <w:tcPr>
            <w:tcW w:w="1696" w:type="dxa"/>
            <w:vMerge/>
            <w:vAlign w:val="center"/>
          </w:tcPr>
          <w:p w:rsidR="00990D1C" w:rsidRDefault="00990D1C"/>
        </w:tc>
        <w:tc>
          <w:tcPr>
            <w:tcW w:w="6521" w:type="dxa"/>
          </w:tcPr>
          <w:p w:rsidR="00990D1C" w:rsidRDefault="002C3DBE">
            <w:r>
              <w:rPr>
                <w:rFonts w:hint="eastAsia"/>
              </w:rPr>
              <w:t>基于</w:t>
            </w:r>
            <w:r>
              <w:t>TFlearn</w:t>
            </w:r>
            <w:r>
              <w:rPr>
                <w:rFonts w:hint="eastAsia"/>
              </w:rPr>
              <w:t>实现改进了传统的</w:t>
            </w:r>
            <w:r>
              <w:rPr>
                <w:rFonts w:hint="eastAsia"/>
              </w:rPr>
              <w:t>CNN</w:t>
            </w:r>
            <w:r>
              <w:rPr>
                <w:rFonts w:hint="eastAsia"/>
              </w:rPr>
              <w:t>网络新型网络</w:t>
            </w:r>
            <w:r>
              <w:t>Network In Network</w:t>
            </w:r>
            <w:r>
              <w:rPr>
                <w:rFonts w:hint="eastAsia"/>
              </w:rPr>
              <w:t>（</w:t>
            </w:r>
            <w:r>
              <w:rPr>
                <w:rFonts w:eastAsia="宋体" w:cs="Times New Roman"/>
              </w:rPr>
              <w:t>NIN</w:t>
            </w:r>
            <w:r>
              <w:rPr>
                <w:rFonts w:hint="eastAsia"/>
              </w:rPr>
              <w:t>）</w:t>
            </w:r>
          </w:p>
        </w:tc>
      </w:tr>
      <w:tr w:rsidR="00990D1C">
        <w:trPr>
          <w:trHeight w:val="75"/>
        </w:trPr>
        <w:tc>
          <w:tcPr>
            <w:tcW w:w="1696" w:type="dxa"/>
            <w:vMerge/>
            <w:vAlign w:val="center"/>
          </w:tcPr>
          <w:p w:rsidR="00990D1C" w:rsidRDefault="00990D1C"/>
        </w:tc>
        <w:tc>
          <w:tcPr>
            <w:tcW w:w="6521" w:type="dxa"/>
          </w:tcPr>
          <w:p w:rsidR="00990D1C" w:rsidRDefault="002C3DBE">
            <w:r>
              <w:rPr>
                <w:rFonts w:hint="eastAsia"/>
              </w:rPr>
              <w:t>基于反向传播算法的进行</w:t>
            </w:r>
            <w:r>
              <w:t>空间表征</w:t>
            </w:r>
            <w:r>
              <w:rPr>
                <w:rFonts w:hint="eastAsia"/>
              </w:rPr>
              <w:t>的压缩重构的自编码器（</w:t>
            </w:r>
            <w:r>
              <w:t>Autoencoder</w:t>
            </w:r>
            <w:r>
              <w:rPr>
                <w:rFonts w:hint="eastAsia"/>
              </w:rPr>
              <w:t>）</w:t>
            </w:r>
          </w:p>
        </w:tc>
      </w:tr>
      <w:tr w:rsidR="00990D1C">
        <w:trPr>
          <w:trHeight w:val="75"/>
        </w:trPr>
        <w:tc>
          <w:tcPr>
            <w:tcW w:w="1696" w:type="dxa"/>
            <w:vMerge w:val="restart"/>
            <w:vAlign w:val="center"/>
          </w:tcPr>
          <w:p w:rsidR="00990D1C" w:rsidRDefault="002C3DBE">
            <w:r>
              <w:rPr>
                <w:rFonts w:hint="eastAsia"/>
              </w:rPr>
              <w:t>项目案例实现</w:t>
            </w:r>
          </w:p>
        </w:tc>
        <w:tc>
          <w:tcPr>
            <w:tcW w:w="6521" w:type="dxa"/>
          </w:tcPr>
          <w:p w:rsidR="00990D1C" w:rsidRDefault="002C3DBE">
            <w:r>
              <w:rPr>
                <w:rFonts w:hint="eastAsia"/>
              </w:rPr>
              <w:t>基于</w:t>
            </w:r>
            <w:r>
              <w:rPr>
                <w:rFonts w:hint="eastAsia"/>
              </w:rPr>
              <w:t>tensorflow</w:t>
            </w:r>
            <w:r>
              <w:rPr>
                <w:rFonts w:hint="eastAsia"/>
              </w:rPr>
              <w:t>的手写数字识别</w:t>
            </w:r>
          </w:p>
        </w:tc>
      </w:tr>
      <w:tr w:rsidR="00990D1C">
        <w:trPr>
          <w:trHeight w:val="75"/>
        </w:trPr>
        <w:tc>
          <w:tcPr>
            <w:tcW w:w="1696" w:type="dxa"/>
            <w:vMerge/>
            <w:vAlign w:val="center"/>
          </w:tcPr>
          <w:p w:rsidR="00990D1C" w:rsidRDefault="00990D1C"/>
        </w:tc>
        <w:tc>
          <w:tcPr>
            <w:tcW w:w="6521" w:type="dxa"/>
          </w:tcPr>
          <w:p w:rsidR="00990D1C" w:rsidRDefault="002C3DBE">
            <w:r>
              <w:rPr>
                <w:rFonts w:hint="eastAsia"/>
              </w:rPr>
              <w:t>基于</w:t>
            </w:r>
            <w:r>
              <w:rPr>
                <w:rFonts w:hint="eastAsia"/>
              </w:rPr>
              <w:t>t</w:t>
            </w:r>
            <w:r>
              <w:t>flearn</w:t>
            </w:r>
            <w:r>
              <w:rPr>
                <w:rFonts w:hint="eastAsia"/>
              </w:rPr>
              <w:t>的手写数字识别</w:t>
            </w:r>
          </w:p>
        </w:tc>
      </w:tr>
      <w:tr w:rsidR="00990D1C">
        <w:trPr>
          <w:trHeight w:val="75"/>
        </w:trPr>
        <w:tc>
          <w:tcPr>
            <w:tcW w:w="1696" w:type="dxa"/>
            <w:vMerge/>
            <w:vAlign w:val="center"/>
          </w:tcPr>
          <w:p w:rsidR="00990D1C" w:rsidRDefault="00990D1C"/>
        </w:tc>
        <w:tc>
          <w:tcPr>
            <w:tcW w:w="6521" w:type="dxa"/>
          </w:tcPr>
          <w:p w:rsidR="00990D1C" w:rsidRDefault="002C3DBE">
            <w:r>
              <w:rPr>
                <w:rFonts w:hint="eastAsia"/>
              </w:rPr>
              <w:t>目标检测</w:t>
            </w:r>
          </w:p>
        </w:tc>
      </w:tr>
      <w:tr w:rsidR="00990D1C">
        <w:trPr>
          <w:trHeight w:val="75"/>
        </w:trPr>
        <w:tc>
          <w:tcPr>
            <w:tcW w:w="1696" w:type="dxa"/>
            <w:vMerge/>
            <w:vAlign w:val="center"/>
          </w:tcPr>
          <w:p w:rsidR="00990D1C" w:rsidRDefault="00990D1C"/>
        </w:tc>
        <w:tc>
          <w:tcPr>
            <w:tcW w:w="6521" w:type="dxa"/>
          </w:tcPr>
          <w:p w:rsidR="00990D1C" w:rsidRDefault="002C3DBE">
            <w:r>
              <w:rPr>
                <w:rFonts w:hint="eastAsia"/>
              </w:rPr>
              <w:t>人脸识别</w:t>
            </w:r>
          </w:p>
        </w:tc>
      </w:tr>
      <w:tr w:rsidR="00990D1C">
        <w:trPr>
          <w:trHeight w:val="75"/>
        </w:trPr>
        <w:tc>
          <w:tcPr>
            <w:tcW w:w="1696" w:type="dxa"/>
            <w:vMerge/>
            <w:vAlign w:val="center"/>
          </w:tcPr>
          <w:p w:rsidR="00990D1C" w:rsidRDefault="00990D1C"/>
        </w:tc>
        <w:tc>
          <w:tcPr>
            <w:tcW w:w="6521" w:type="dxa"/>
          </w:tcPr>
          <w:p w:rsidR="00990D1C" w:rsidRDefault="002C3DBE">
            <w:r>
              <w:rPr>
                <w:rFonts w:hint="eastAsia"/>
              </w:rPr>
              <w:t>车牌识别</w:t>
            </w:r>
          </w:p>
        </w:tc>
      </w:tr>
      <w:tr w:rsidR="00990D1C">
        <w:trPr>
          <w:trHeight w:val="75"/>
        </w:trPr>
        <w:tc>
          <w:tcPr>
            <w:tcW w:w="1696" w:type="dxa"/>
            <w:vMerge/>
            <w:vAlign w:val="center"/>
          </w:tcPr>
          <w:p w:rsidR="00990D1C" w:rsidRDefault="00990D1C"/>
        </w:tc>
        <w:tc>
          <w:tcPr>
            <w:tcW w:w="6521" w:type="dxa"/>
          </w:tcPr>
          <w:p w:rsidR="00990D1C" w:rsidRDefault="002C3DBE">
            <w:r>
              <w:rPr>
                <w:rFonts w:hint="eastAsia"/>
              </w:rPr>
              <w:t>语音识别</w:t>
            </w:r>
          </w:p>
        </w:tc>
      </w:tr>
      <w:tr w:rsidR="00990D1C">
        <w:trPr>
          <w:trHeight w:val="75"/>
        </w:trPr>
        <w:tc>
          <w:tcPr>
            <w:tcW w:w="1696" w:type="dxa"/>
            <w:vMerge/>
            <w:vAlign w:val="center"/>
          </w:tcPr>
          <w:p w:rsidR="00990D1C" w:rsidRDefault="00990D1C"/>
        </w:tc>
        <w:tc>
          <w:tcPr>
            <w:tcW w:w="6521" w:type="dxa"/>
          </w:tcPr>
          <w:p w:rsidR="00990D1C" w:rsidRDefault="002C3DBE">
            <w:r>
              <w:rPr>
                <w:rFonts w:hint="eastAsia"/>
              </w:rPr>
              <w:t>老人防摔倒系统</w:t>
            </w:r>
          </w:p>
        </w:tc>
      </w:tr>
    </w:tbl>
    <w:p w:rsidR="00990D1C" w:rsidRDefault="002C3DBE">
      <w:pPr>
        <w:pStyle w:val="4"/>
      </w:pPr>
      <w:r>
        <w:lastRenderedPageBreak/>
        <w:t xml:space="preserve">3.2.3 </w:t>
      </w:r>
      <w:r>
        <w:rPr>
          <w:rFonts w:hint="eastAsia"/>
        </w:rPr>
        <w:t>百度</w:t>
      </w:r>
      <w:r>
        <w:rPr>
          <w:rFonts w:hint="eastAsia"/>
        </w:rPr>
        <w:t>A</w:t>
      </w:r>
      <w:r>
        <w:t>I</w:t>
      </w:r>
      <w:r>
        <w:rPr>
          <w:rFonts w:hint="eastAsia"/>
        </w:rPr>
        <w:t>开放平台</w:t>
      </w:r>
    </w:p>
    <w:tbl>
      <w:tblPr>
        <w:tblStyle w:val="af1"/>
        <w:tblW w:w="8296" w:type="dxa"/>
        <w:tblLayout w:type="fixed"/>
        <w:tblLook w:val="04A0" w:firstRow="1" w:lastRow="0" w:firstColumn="1" w:lastColumn="0" w:noHBand="0" w:noVBand="1"/>
      </w:tblPr>
      <w:tblGrid>
        <w:gridCol w:w="1696"/>
        <w:gridCol w:w="6600"/>
      </w:tblGrid>
      <w:tr w:rsidR="00990D1C">
        <w:tc>
          <w:tcPr>
            <w:tcW w:w="1696" w:type="dxa"/>
          </w:tcPr>
          <w:p w:rsidR="00990D1C" w:rsidRDefault="002C3DBE">
            <w:r>
              <w:rPr>
                <w:rFonts w:hint="eastAsia"/>
              </w:rPr>
              <w:t>语音技术</w:t>
            </w:r>
          </w:p>
        </w:tc>
        <w:tc>
          <w:tcPr>
            <w:tcW w:w="6600" w:type="dxa"/>
          </w:tcPr>
          <w:p w:rsidR="00990D1C" w:rsidRDefault="002C3DBE">
            <w:r>
              <w:rPr>
                <w:rFonts w:hint="eastAsia"/>
              </w:rPr>
              <w:t>语音识别</w:t>
            </w:r>
          </w:p>
        </w:tc>
      </w:tr>
      <w:tr w:rsidR="00990D1C">
        <w:tc>
          <w:tcPr>
            <w:tcW w:w="1696" w:type="dxa"/>
          </w:tcPr>
          <w:p w:rsidR="00990D1C" w:rsidRDefault="00990D1C"/>
        </w:tc>
        <w:tc>
          <w:tcPr>
            <w:tcW w:w="6600" w:type="dxa"/>
          </w:tcPr>
          <w:p w:rsidR="00990D1C" w:rsidRDefault="002C3DBE">
            <w:r>
              <w:rPr>
                <w:rFonts w:hint="eastAsia"/>
              </w:rPr>
              <w:t>长语音识别</w:t>
            </w:r>
          </w:p>
        </w:tc>
      </w:tr>
      <w:tr w:rsidR="00990D1C">
        <w:tc>
          <w:tcPr>
            <w:tcW w:w="1696" w:type="dxa"/>
          </w:tcPr>
          <w:p w:rsidR="00990D1C" w:rsidRDefault="00990D1C"/>
        </w:tc>
        <w:tc>
          <w:tcPr>
            <w:tcW w:w="6600" w:type="dxa"/>
          </w:tcPr>
          <w:p w:rsidR="00990D1C" w:rsidRDefault="002C3DBE">
            <w:r>
              <w:rPr>
                <w:rFonts w:hint="eastAsia"/>
              </w:rPr>
              <w:t>远场语音识别</w:t>
            </w:r>
          </w:p>
        </w:tc>
      </w:tr>
      <w:tr w:rsidR="00990D1C">
        <w:tc>
          <w:tcPr>
            <w:tcW w:w="1696" w:type="dxa"/>
          </w:tcPr>
          <w:p w:rsidR="00990D1C" w:rsidRDefault="00990D1C"/>
        </w:tc>
        <w:tc>
          <w:tcPr>
            <w:tcW w:w="6600" w:type="dxa"/>
          </w:tcPr>
          <w:p w:rsidR="00990D1C" w:rsidRDefault="002C3DBE">
            <w:r>
              <w:rPr>
                <w:rFonts w:hint="eastAsia"/>
              </w:rPr>
              <w:t>语音合成</w:t>
            </w:r>
          </w:p>
        </w:tc>
      </w:tr>
      <w:tr w:rsidR="00990D1C">
        <w:tc>
          <w:tcPr>
            <w:tcW w:w="1696" w:type="dxa"/>
          </w:tcPr>
          <w:p w:rsidR="00990D1C" w:rsidRDefault="00990D1C"/>
        </w:tc>
        <w:tc>
          <w:tcPr>
            <w:tcW w:w="6600" w:type="dxa"/>
          </w:tcPr>
          <w:p w:rsidR="00990D1C" w:rsidRDefault="002C3DBE">
            <w:r>
              <w:rPr>
                <w:rFonts w:hint="eastAsia"/>
              </w:rPr>
              <w:t>语音唤醒</w:t>
            </w:r>
          </w:p>
        </w:tc>
      </w:tr>
      <w:tr w:rsidR="00990D1C">
        <w:tc>
          <w:tcPr>
            <w:tcW w:w="1696" w:type="dxa"/>
          </w:tcPr>
          <w:p w:rsidR="00990D1C" w:rsidRDefault="002C3DBE">
            <w:r>
              <w:rPr>
                <w:rFonts w:hint="eastAsia"/>
              </w:rPr>
              <w:t>图像识别</w:t>
            </w:r>
          </w:p>
        </w:tc>
        <w:tc>
          <w:tcPr>
            <w:tcW w:w="6600" w:type="dxa"/>
          </w:tcPr>
          <w:p w:rsidR="00990D1C" w:rsidRDefault="002C3DBE">
            <w:r>
              <w:rPr>
                <w:rFonts w:hint="eastAsia"/>
              </w:rPr>
              <w:t>通用图像分析</w:t>
            </w:r>
          </w:p>
        </w:tc>
      </w:tr>
      <w:tr w:rsidR="00990D1C">
        <w:tc>
          <w:tcPr>
            <w:tcW w:w="1696" w:type="dxa"/>
          </w:tcPr>
          <w:p w:rsidR="00990D1C" w:rsidRDefault="00990D1C"/>
        </w:tc>
        <w:tc>
          <w:tcPr>
            <w:tcW w:w="6600" w:type="dxa"/>
          </w:tcPr>
          <w:p w:rsidR="00990D1C" w:rsidRDefault="002C3DBE">
            <w:r>
              <w:rPr>
                <w:rFonts w:hint="eastAsia"/>
              </w:rPr>
              <w:t>品牌</w:t>
            </w:r>
            <w:r>
              <w:rPr>
                <w:rFonts w:hint="eastAsia"/>
              </w:rPr>
              <w:t>L</w:t>
            </w:r>
            <w:r>
              <w:t>OGO</w:t>
            </w:r>
            <w:r>
              <w:rPr>
                <w:rFonts w:hint="eastAsia"/>
              </w:rPr>
              <w:t>识别</w:t>
            </w:r>
          </w:p>
        </w:tc>
      </w:tr>
      <w:tr w:rsidR="00990D1C">
        <w:tc>
          <w:tcPr>
            <w:tcW w:w="1696" w:type="dxa"/>
          </w:tcPr>
          <w:p w:rsidR="00990D1C" w:rsidRDefault="00990D1C"/>
        </w:tc>
        <w:tc>
          <w:tcPr>
            <w:tcW w:w="6600" w:type="dxa"/>
          </w:tcPr>
          <w:p w:rsidR="00990D1C" w:rsidRDefault="002C3DBE">
            <w:r>
              <w:rPr>
                <w:rFonts w:hint="eastAsia"/>
              </w:rPr>
              <w:t>植物识别</w:t>
            </w:r>
          </w:p>
        </w:tc>
      </w:tr>
      <w:tr w:rsidR="00990D1C">
        <w:tc>
          <w:tcPr>
            <w:tcW w:w="1696" w:type="dxa"/>
          </w:tcPr>
          <w:p w:rsidR="00990D1C" w:rsidRDefault="00990D1C"/>
        </w:tc>
        <w:tc>
          <w:tcPr>
            <w:tcW w:w="6600" w:type="dxa"/>
          </w:tcPr>
          <w:p w:rsidR="00990D1C" w:rsidRDefault="002C3DBE">
            <w:r>
              <w:rPr>
                <w:rFonts w:hint="eastAsia"/>
              </w:rPr>
              <w:t>动物识别</w:t>
            </w:r>
          </w:p>
        </w:tc>
      </w:tr>
      <w:tr w:rsidR="00990D1C">
        <w:tc>
          <w:tcPr>
            <w:tcW w:w="1696" w:type="dxa"/>
          </w:tcPr>
          <w:p w:rsidR="00990D1C" w:rsidRDefault="00990D1C"/>
        </w:tc>
        <w:tc>
          <w:tcPr>
            <w:tcW w:w="6600" w:type="dxa"/>
          </w:tcPr>
          <w:p w:rsidR="00990D1C" w:rsidRDefault="002C3DBE">
            <w:r>
              <w:rPr>
                <w:rFonts w:hint="eastAsia"/>
              </w:rPr>
              <w:t>菜品识别</w:t>
            </w:r>
          </w:p>
        </w:tc>
      </w:tr>
      <w:tr w:rsidR="00990D1C">
        <w:tc>
          <w:tcPr>
            <w:tcW w:w="1696" w:type="dxa"/>
          </w:tcPr>
          <w:p w:rsidR="00990D1C" w:rsidRDefault="00990D1C"/>
        </w:tc>
        <w:tc>
          <w:tcPr>
            <w:tcW w:w="6600" w:type="dxa"/>
          </w:tcPr>
          <w:p w:rsidR="00990D1C" w:rsidRDefault="002C3DBE">
            <w:r>
              <w:rPr>
                <w:rFonts w:hint="eastAsia"/>
              </w:rPr>
              <w:t>地标识别</w:t>
            </w:r>
          </w:p>
        </w:tc>
      </w:tr>
      <w:tr w:rsidR="00990D1C">
        <w:tc>
          <w:tcPr>
            <w:tcW w:w="1696" w:type="dxa"/>
          </w:tcPr>
          <w:p w:rsidR="00990D1C" w:rsidRDefault="00990D1C"/>
        </w:tc>
        <w:tc>
          <w:tcPr>
            <w:tcW w:w="6600" w:type="dxa"/>
          </w:tcPr>
          <w:p w:rsidR="00990D1C" w:rsidRDefault="002C3DBE">
            <w:r>
              <w:rPr>
                <w:rFonts w:hint="eastAsia"/>
              </w:rPr>
              <w:t>车型识别</w:t>
            </w:r>
          </w:p>
        </w:tc>
      </w:tr>
      <w:tr w:rsidR="00990D1C">
        <w:tc>
          <w:tcPr>
            <w:tcW w:w="1696" w:type="dxa"/>
          </w:tcPr>
          <w:p w:rsidR="00990D1C" w:rsidRDefault="002C3DBE">
            <w:r>
              <w:rPr>
                <w:rFonts w:hint="eastAsia"/>
              </w:rPr>
              <w:t>文字技术</w:t>
            </w:r>
          </w:p>
        </w:tc>
        <w:tc>
          <w:tcPr>
            <w:tcW w:w="6600" w:type="dxa"/>
          </w:tcPr>
          <w:p w:rsidR="00990D1C" w:rsidRDefault="002C3DBE">
            <w:r>
              <w:rPr>
                <w:rFonts w:hint="eastAsia"/>
              </w:rPr>
              <w:t>身份证识别</w:t>
            </w:r>
          </w:p>
        </w:tc>
      </w:tr>
      <w:tr w:rsidR="00990D1C">
        <w:tc>
          <w:tcPr>
            <w:tcW w:w="1696" w:type="dxa"/>
          </w:tcPr>
          <w:p w:rsidR="00990D1C" w:rsidRDefault="00990D1C"/>
        </w:tc>
        <w:tc>
          <w:tcPr>
            <w:tcW w:w="6600" w:type="dxa"/>
          </w:tcPr>
          <w:p w:rsidR="00990D1C" w:rsidRDefault="002C3DBE">
            <w:r>
              <w:rPr>
                <w:rFonts w:hint="eastAsia"/>
              </w:rPr>
              <w:t>银行卡识别</w:t>
            </w:r>
          </w:p>
        </w:tc>
      </w:tr>
      <w:tr w:rsidR="00990D1C">
        <w:tc>
          <w:tcPr>
            <w:tcW w:w="1696" w:type="dxa"/>
          </w:tcPr>
          <w:p w:rsidR="00990D1C" w:rsidRDefault="00990D1C"/>
        </w:tc>
        <w:tc>
          <w:tcPr>
            <w:tcW w:w="6600" w:type="dxa"/>
          </w:tcPr>
          <w:p w:rsidR="00990D1C" w:rsidRDefault="002C3DBE">
            <w:r>
              <w:rPr>
                <w:rFonts w:hint="eastAsia"/>
              </w:rPr>
              <w:t>营业执照识别</w:t>
            </w:r>
          </w:p>
        </w:tc>
      </w:tr>
      <w:tr w:rsidR="00990D1C">
        <w:tc>
          <w:tcPr>
            <w:tcW w:w="1696" w:type="dxa"/>
          </w:tcPr>
          <w:p w:rsidR="00990D1C" w:rsidRDefault="00990D1C"/>
        </w:tc>
        <w:tc>
          <w:tcPr>
            <w:tcW w:w="6600" w:type="dxa"/>
          </w:tcPr>
          <w:p w:rsidR="00990D1C" w:rsidRDefault="002C3DBE">
            <w:r>
              <w:rPr>
                <w:rFonts w:hint="eastAsia"/>
              </w:rPr>
              <w:t>通用票据识别</w:t>
            </w:r>
          </w:p>
        </w:tc>
      </w:tr>
      <w:tr w:rsidR="00990D1C">
        <w:tc>
          <w:tcPr>
            <w:tcW w:w="1696" w:type="dxa"/>
          </w:tcPr>
          <w:p w:rsidR="00990D1C" w:rsidRDefault="00990D1C"/>
        </w:tc>
        <w:tc>
          <w:tcPr>
            <w:tcW w:w="6600" w:type="dxa"/>
          </w:tcPr>
          <w:p w:rsidR="00990D1C" w:rsidRDefault="002C3DBE">
            <w:r>
              <w:rPr>
                <w:rFonts w:hint="eastAsia"/>
              </w:rPr>
              <w:t>增值税发票识别</w:t>
            </w:r>
          </w:p>
        </w:tc>
      </w:tr>
      <w:tr w:rsidR="00990D1C">
        <w:tc>
          <w:tcPr>
            <w:tcW w:w="1696" w:type="dxa"/>
          </w:tcPr>
          <w:p w:rsidR="00990D1C" w:rsidRDefault="002C3DBE">
            <w:r>
              <w:rPr>
                <w:rFonts w:hint="eastAsia"/>
              </w:rPr>
              <w:t>人脸与人体识别</w:t>
            </w:r>
          </w:p>
        </w:tc>
        <w:tc>
          <w:tcPr>
            <w:tcW w:w="6600" w:type="dxa"/>
          </w:tcPr>
          <w:p w:rsidR="00990D1C" w:rsidRDefault="002C3DBE">
            <w:r>
              <w:rPr>
                <w:rFonts w:hint="eastAsia"/>
              </w:rPr>
              <w:t>人脸检测</w:t>
            </w:r>
          </w:p>
        </w:tc>
      </w:tr>
      <w:tr w:rsidR="00990D1C">
        <w:tc>
          <w:tcPr>
            <w:tcW w:w="1696" w:type="dxa"/>
          </w:tcPr>
          <w:p w:rsidR="00990D1C" w:rsidRDefault="00990D1C"/>
        </w:tc>
        <w:tc>
          <w:tcPr>
            <w:tcW w:w="6600" w:type="dxa"/>
          </w:tcPr>
          <w:p w:rsidR="00990D1C" w:rsidRDefault="002C3DBE">
            <w:r>
              <w:rPr>
                <w:rFonts w:hint="eastAsia"/>
              </w:rPr>
              <w:t>人脸对比</w:t>
            </w:r>
          </w:p>
        </w:tc>
      </w:tr>
      <w:tr w:rsidR="00990D1C">
        <w:tc>
          <w:tcPr>
            <w:tcW w:w="1696" w:type="dxa"/>
          </w:tcPr>
          <w:p w:rsidR="00990D1C" w:rsidRDefault="00990D1C"/>
        </w:tc>
        <w:tc>
          <w:tcPr>
            <w:tcW w:w="6600" w:type="dxa"/>
          </w:tcPr>
          <w:p w:rsidR="00990D1C" w:rsidRDefault="002C3DBE">
            <w:r>
              <w:rPr>
                <w:rFonts w:hint="eastAsia"/>
              </w:rPr>
              <w:t>人脸搜索</w:t>
            </w:r>
          </w:p>
        </w:tc>
      </w:tr>
      <w:tr w:rsidR="00990D1C">
        <w:tc>
          <w:tcPr>
            <w:tcW w:w="1696" w:type="dxa"/>
          </w:tcPr>
          <w:p w:rsidR="00990D1C" w:rsidRDefault="00990D1C"/>
        </w:tc>
        <w:tc>
          <w:tcPr>
            <w:tcW w:w="6600" w:type="dxa"/>
          </w:tcPr>
          <w:p w:rsidR="00990D1C" w:rsidRDefault="002C3DBE">
            <w:r>
              <w:rPr>
                <w:rFonts w:hint="eastAsia"/>
              </w:rPr>
              <w:t>人体关键点识别</w:t>
            </w:r>
          </w:p>
        </w:tc>
      </w:tr>
      <w:tr w:rsidR="00990D1C">
        <w:tc>
          <w:tcPr>
            <w:tcW w:w="1696" w:type="dxa"/>
          </w:tcPr>
          <w:p w:rsidR="00990D1C" w:rsidRDefault="00990D1C"/>
        </w:tc>
        <w:tc>
          <w:tcPr>
            <w:tcW w:w="6600" w:type="dxa"/>
          </w:tcPr>
          <w:p w:rsidR="00990D1C" w:rsidRDefault="002C3DBE">
            <w:r>
              <w:rPr>
                <w:rFonts w:hint="eastAsia"/>
              </w:rPr>
              <w:t>人流量监测</w:t>
            </w:r>
          </w:p>
        </w:tc>
      </w:tr>
      <w:tr w:rsidR="00990D1C">
        <w:tc>
          <w:tcPr>
            <w:tcW w:w="1696" w:type="dxa"/>
          </w:tcPr>
          <w:p w:rsidR="00990D1C" w:rsidRDefault="00990D1C"/>
        </w:tc>
        <w:tc>
          <w:tcPr>
            <w:tcW w:w="6600" w:type="dxa"/>
          </w:tcPr>
          <w:p w:rsidR="00990D1C" w:rsidRDefault="002C3DBE">
            <w:r>
              <w:rPr>
                <w:rFonts w:hint="eastAsia"/>
              </w:rPr>
              <w:t>手势识别</w:t>
            </w:r>
          </w:p>
        </w:tc>
      </w:tr>
      <w:tr w:rsidR="00990D1C">
        <w:tc>
          <w:tcPr>
            <w:tcW w:w="1696" w:type="dxa"/>
          </w:tcPr>
          <w:p w:rsidR="00990D1C" w:rsidRDefault="00990D1C"/>
        </w:tc>
        <w:tc>
          <w:tcPr>
            <w:tcW w:w="6600" w:type="dxa"/>
          </w:tcPr>
          <w:p w:rsidR="00990D1C" w:rsidRDefault="002C3DBE">
            <w:r>
              <w:rPr>
                <w:rFonts w:hint="eastAsia"/>
              </w:rPr>
              <w:t>人像分割</w:t>
            </w:r>
          </w:p>
        </w:tc>
      </w:tr>
    </w:tbl>
    <w:p w:rsidR="00990D1C" w:rsidRDefault="002C3DBE">
      <w:pPr>
        <w:pStyle w:val="4"/>
      </w:pPr>
      <w:r>
        <w:t xml:space="preserve">3.2.4 </w:t>
      </w:r>
      <w:r>
        <w:rPr>
          <w:rFonts w:hint="eastAsia"/>
        </w:rPr>
        <w:t>AR</w:t>
      </w:r>
      <w:r>
        <w:rPr>
          <w:rFonts w:hint="eastAsia"/>
        </w:rPr>
        <w:t>视觉开发</w:t>
      </w:r>
    </w:p>
    <w:tbl>
      <w:tblPr>
        <w:tblStyle w:val="af1"/>
        <w:tblW w:w="8296" w:type="dxa"/>
        <w:tblLayout w:type="fixed"/>
        <w:tblLook w:val="04A0" w:firstRow="1" w:lastRow="0" w:firstColumn="1" w:lastColumn="0" w:noHBand="0" w:noVBand="1"/>
      </w:tblPr>
      <w:tblGrid>
        <w:gridCol w:w="1696"/>
        <w:gridCol w:w="6600"/>
      </w:tblGrid>
      <w:tr w:rsidR="00990D1C">
        <w:tc>
          <w:tcPr>
            <w:tcW w:w="1696" w:type="dxa"/>
            <w:vMerge w:val="restart"/>
            <w:vAlign w:val="center"/>
          </w:tcPr>
          <w:p w:rsidR="00990D1C" w:rsidRDefault="002C3DBE">
            <w:pPr>
              <w:jc w:val="left"/>
            </w:pPr>
            <w:r>
              <w:rPr>
                <w:rFonts w:hint="eastAsia"/>
              </w:rPr>
              <w:t>入门</w:t>
            </w:r>
          </w:p>
        </w:tc>
        <w:tc>
          <w:tcPr>
            <w:tcW w:w="6600" w:type="dxa"/>
          </w:tcPr>
          <w:p w:rsidR="00990D1C" w:rsidRDefault="002C3DBE">
            <w:pPr>
              <w:rPr>
                <w:rFonts w:ascii="等线" w:eastAsia="等线" w:hAnsi="等线" w:cs="宋体"/>
                <w:color w:val="000000"/>
                <w:kern w:val="0"/>
                <w:sz w:val="22"/>
              </w:rPr>
            </w:pPr>
            <w:r>
              <w:rPr>
                <w:rFonts w:ascii="等线" w:eastAsia="等线" w:hAnsi="等线" w:cs="宋体" w:hint="eastAsia"/>
                <w:color w:val="000000"/>
                <w:kern w:val="0"/>
                <w:sz w:val="22"/>
              </w:rPr>
              <w:t>虚拟现实与增强现实概念</w:t>
            </w:r>
          </w:p>
        </w:tc>
      </w:tr>
      <w:tr w:rsidR="00990D1C">
        <w:tc>
          <w:tcPr>
            <w:tcW w:w="1696" w:type="dxa"/>
            <w:vMerge/>
          </w:tcPr>
          <w:p w:rsidR="00990D1C" w:rsidRDefault="00990D1C"/>
        </w:tc>
        <w:tc>
          <w:tcPr>
            <w:tcW w:w="6600" w:type="dxa"/>
          </w:tcPr>
          <w:p w:rsidR="00990D1C" w:rsidRDefault="002C3DBE">
            <w:pPr>
              <w:rPr>
                <w:rFonts w:ascii="等线" w:eastAsia="等线" w:hAnsi="等线" w:cs="宋体"/>
                <w:color w:val="000000"/>
                <w:kern w:val="0"/>
                <w:sz w:val="22"/>
              </w:rPr>
            </w:pPr>
            <w:r>
              <w:rPr>
                <w:rFonts w:ascii="等线" w:eastAsia="等线" w:hAnsi="等线" w:cs="宋体" w:hint="eastAsia"/>
                <w:color w:val="000000"/>
                <w:kern w:val="0"/>
                <w:sz w:val="22"/>
              </w:rPr>
              <w:t>混合现实概念</w:t>
            </w:r>
          </w:p>
        </w:tc>
      </w:tr>
      <w:tr w:rsidR="00990D1C">
        <w:tc>
          <w:tcPr>
            <w:tcW w:w="1696" w:type="dxa"/>
            <w:vMerge/>
          </w:tcPr>
          <w:p w:rsidR="00990D1C" w:rsidRDefault="00990D1C"/>
        </w:tc>
        <w:tc>
          <w:tcPr>
            <w:tcW w:w="6600" w:type="dxa"/>
          </w:tcPr>
          <w:p w:rsidR="00990D1C" w:rsidRDefault="002C3DBE">
            <w:pPr>
              <w:rPr>
                <w:rFonts w:ascii="等线" w:eastAsia="等线" w:hAnsi="等线" w:cs="宋体"/>
                <w:color w:val="000000"/>
                <w:kern w:val="0"/>
                <w:sz w:val="22"/>
              </w:rPr>
            </w:pPr>
            <w:r>
              <w:rPr>
                <w:rFonts w:ascii="等线" w:eastAsia="等线" w:hAnsi="等线" w:cs="宋体" w:hint="eastAsia"/>
                <w:color w:val="000000"/>
                <w:kern w:val="0"/>
                <w:sz w:val="22"/>
              </w:rPr>
              <w:t>移动端AR平台了解</w:t>
            </w:r>
          </w:p>
        </w:tc>
      </w:tr>
      <w:tr w:rsidR="00990D1C">
        <w:tc>
          <w:tcPr>
            <w:tcW w:w="1696" w:type="dxa"/>
            <w:vMerge/>
          </w:tcPr>
          <w:p w:rsidR="00990D1C" w:rsidRDefault="00990D1C"/>
        </w:tc>
        <w:tc>
          <w:tcPr>
            <w:tcW w:w="6600" w:type="dxa"/>
          </w:tcPr>
          <w:p w:rsidR="00990D1C" w:rsidRDefault="002C3DBE">
            <w:pPr>
              <w:rPr>
                <w:rFonts w:ascii="等线" w:eastAsia="等线" w:hAnsi="等线" w:cs="宋体"/>
                <w:color w:val="000000"/>
                <w:kern w:val="0"/>
                <w:sz w:val="22"/>
              </w:rPr>
            </w:pPr>
            <w:r>
              <w:rPr>
                <w:rFonts w:ascii="等线" w:eastAsia="等线" w:hAnsi="等线" w:cs="宋体" w:hint="eastAsia"/>
                <w:color w:val="000000"/>
                <w:kern w:val="0"/>
                <w:sz w:val="22"/>
              </w:rPr>
              <w:t>AR一体机平台了解</w:t>
            </w:r>
          </w:p>
        </w:tc>
      </w:tr>
      <w:tr w:rsidR="00990D1C">
        <w:tc>
          <w:tcPr>
            <w:tcW w:w="1696" w:type="dxa"/>
            <w:vMerge/>
          </w:tcPr>
          <w:p w:rsidR="00990D1C" w:rsidRDefault="00990D1C"/>
        </w:tc>
        <w:tc>
          <w:tcPr>
            <w:tcW w:w="6600" w:type="dxa"/>
          </w:tcPr>
          <w:p w:rsidR="00990D1C" w:rsidRDefault="002C3DBE">
            <w:pPr>
              <w:rPr>
                <w:rFonts w:ascii="等线" w:eastAsia="等线" w:hAnsi="等线" w:cs="宋体"/>
                <w:color w:val="000000"/>
                <w:kern w:val="0"/>
                <w:sz w:val="22"/>
              </w:rPr>
            </w:pPr>
            <w:r>
              <w:rPr>
                <w:rFonts w:ascii="等线" w:eastAsia="等线" w:hAnsi="等线" w:cs="宋体" w:hint="eastAsia"/>
                <w:color w:val="000000"/>
                <w:kern w:val="0"/>
                <w:sz w:val="22"/>
              </w:rPr>
              <w:t>主流AR设备</w:t>
            </w:r>
          </w:p>
        </w:tc>
      </w:tr>
      <w:tr w:rsidR="00990D1C">
        <w:tc>
          <w:tcPr>
            <w:tcW w:w="1696" w:type="dxa"/>
            <w:vMerge w:val="restart"/>
            <w:vAlign w:val="center"/>
          </w:tcPr>
          <w:p w:rsidR="00990D1C" w:rsidRDefault="002C3DBE">
            <w:r>
              <w:rPr>
                <w:rFonts w:hint="eastAsia"/>
              </w:rPr>
              <w:t>基本操作</w:t>
            </w:r>
          </w:p>
        </w:tc>
        <w:tc>
          <w:tcPr>
            <w:tcW w:w="6600" w:type="dxa"/>
          </w:tcPr>
          <w:p w:rsidR="00990D1C" w:rsidRDefault="002C3DBE">
            <w:pPr>
              <w:rPr>
                <w:rFonts w:ascii="等线" w:eastAsia="等线" w:hAnsi="等线" w:cs="宋体"/>
                <w:color w:val="000000"/>
                <w:kern w:val="0"/>
                <w:sz w:val="22"/>
              </w:rPr>
            </w:pPr>
            <w:r>
              <w:rPr>
                <w:rFonts w:ascii="等线" w:eastAsia="等线" w:hAnsi="等线" w:cs="宋体" w:hint="eastAsia"/>
                <w:color w:val="000000"/>
                <w:kern w:val="0"/>
                <w:sz w:val="22"/>
              </w:rPr>
              <w:t>虚拟现实开发软件的了解</w:t>
            </w:r>
          </w:p>
        </w:tc>
      </w:tr>
      <w:tr w:rsidR="00990D1C">
        <w:tc>
          <w:tcPr>
            <w:tcW w:w="1696" w:type="dxa"/>
            <w:vMerge/>
          </w:tcPr>
          <w:p w:rsidR="00990D1C" w:rsidRDefault="00990D1C"/>
        </w:tc>
        <w:tc>
          <w:tcPr>
            <w:tcW w:w="6600" w:type="dxa"/>
          </w:tcPr>
          <w:p w:rsidR="00990D1C" w:rsidRDefault="002C3DBE">
            <w:pPr>
              <w:rPr>
                <w:rFonts w:ascii="等线" w:eastAsia="等线" w:hAnsi="等线" w:cs="宋体"/>
                <w:color w:val="000000"/>
                <w:kern w:val="0"/>
                <w:sz w:val="22"/>
              </w:rPr>
            </w:pPr>
            <w:r>
              <w:rPr>
                <w:rFonts w:ascii="等线" w:eastAsia="等线" w:hAnsi="等线" w:cs="宋体" w:hint="eastAsia"/>
                <w:color w:val="000000"/>
                <w:kern w:val="0"/>
                <w:sz w:val="22"/>
              </w:rPr>
              <w:t>Unity3D引擎的了解</w:t>
            </w:r>
          </w:p>
        </w:tc>
      </w:tr>
      <w:tr w:rsidR="00990D1C">
        <w:tc>
          <w:tcPr>
            <w:tcW w:w="1696" w:type="dxa"/>
            <w:vMerge/>
          </w:tcPr>
          <w:p w:rsidR="00990D1C" w:rsidRDefault="00990D1C"/>
        </w:tc>
        <w:tc>
          <w:tcPr>
            <w:tcW w:w="6600" w:type="dxa"/>
          </w:tcPr>
          <w:p w:rsidR="00990D1C" w:rsidRDefault="002C3DBE">
            <w:pPr>
              <w:rPr>
                <w:rFonts w:ascii="等线" w:eastAsia="等线" w:hAnsi="等线" w:cs="宋体"/>
                <w:color w:val="000000"/>
                <w:kern w:val="0"/>
                <w:sz w:val="22"/>
              </w:rPr>
            </w:pPr>
            <w:r>
              <w:rPr>
                <w:rFonts w:ascii="等线" w:eastAsia="等线" w:hAnsi="等线" w:cs="宋体" w:hint="eastAsia"/>
                <w:color w:val="000000"/>
                <w:kern w:val="0"/>
                <w:sz w:val="22"/>
              </w:rPr>
              <w:t>Unity3D引擎的基本操作</w:t>
            </w:r>
          </w:p>
        </w:tc>
      </w:tr>
      <w:tr w:rsidR="00990D1C">
        <w:tc>
          <w:tcPr>
            <w:tcW w:w="1696" w:type="dxa"/>
            <w:vMerge/>
          </w:tcPr>
          <w:p w:rsidR="00990D1C" w:rsidRDefault="00990D1C"/>
        </w:tc>
        <w:tc>
          <w:tcPr>
            <w:tcW w:w="6600" w:type="dxa"/>
          </w:tcPr>
          <w:p w:rsidR="00990D1C" w:rsidRDefault="002C3DBE">
            <w:pPr>
              <w:rPr>
                <w:rFonts w:ascii="等线" w:eastAsia="等线" w:hAnsi="等线" w:cs="宋体"/>
                <w:color w:val="000000"/>
                <w:kern w:val="0"/>
                <w:sz w:val="22"/>
              </w:rPr>
            </w:pPr>
            <w:r>
              <w:rPr>
                <w:rFonts w:ascii="等线" w:eastAsia="等线" w:hAnsi="等线" w:cs="宋体" w:hint="eastAsia"/>
                <w:color w:val="000000"/>
                <w:kern w:val="0"/>
                <w:sz w:val="22"/>
              </w:rPr>
              <w:t>Unity3D引擎中UGUI、动画系统等</w:t>
            </w:r>
          </w:p>
        </w:tc>
      </w:tr>
      <w:tr w:rsidR="00990D1C">
        <w:tc>
          <w:tcPr>
            <w:tcW w:w="1696" w:type="dxa"/>
            <w:vMerge/>
          </w:tcPr>
          <w:p w:rsidR="00990D1C" w:rsidRDefault="00990D1C"/>
        </w:tc>
        <w:tc>
          <w:tcPr>
            <w:tcW w:w="6600" w:type="dxa"/>
          </w:tcPr>
          <w:p w:rsidR="00990D1C" w:rsidRDefault="002C3DBE">
            <w:pPr>
              <w:rPr>
                <w:rFonts w:ascii="等线" w:eastAsia="等线" w:hAnsi="等线" w:cs="宋体"/>
                <w:color w:val="000000"/>
                <w:kern w:val="0"/>
                <w:sz w:val="22"/>
              </w:rPr>
            </w:pPr>
            <w:r>
              <w:rPr>
                <w:rFonts w:ascii="等线" w:eastAsia="等线" w:hAnsi="等线" w:cs="宋体" w:hint="eastAsia"/>
                <w:color w:val="000000"/>
                <w:kern w:val="0"/>
                <w:sz w:val="22"/>
              </w:rPr>
              <w:t>Unity3D跨平台打包</w:t>
            </w:r>
          </w:p>
        </w:tc>
      </w:tr>
      <w:tr w:rsidR="00990D1C">
        <w:tc>
          <w:tcPr>
            <w:tcW w:w="1696" w:type="dxa"/>
            <w:vMerge w:val="restart"/>
            <w:vAlign w:val="center"/>
          </w:tcPr>
          <w:p w:rsidR="00990D1C" w:rsidRDefault="002C3DBE">
            <w:r>
              <w:rPr>
                <w:rFonts w:hint="eastAsia"/>
              </w:rPr>
              <w:t>语言基础</w:t>
            </w:r>
          </w:p>
        </w:tc>
        <w:tc>
          <w:tcPr>
            <w:tcW w:w="6600" w:type="dxa"/>
          </w:tcPr>
          <w:p w:rsidR="00990D1C" w:rsidRDefault="002C3DBE">
            <w:pPr>
              <w:rPr>
                <w:rFonts w:ascii="等线" w:eastAsia="等线" w:hAnsi="等线" w:cs="宋体"/>
                <w:color w:val="000000"/>
                <w:kern w:val="0"/>
                <w:sz w:val="22"/>
              </w:rPr>
            </w:pPr>
            <w:r>
              <w:rPr>
                <w:rFonts w:ascii="等线" w:eastAsia="等线" w:hAnsi="等线" w:cs="宋体" w:hint="eastAsia"/>
                <w:color w:val="000000"/>
                <w:kern w:val="0"/>
                <w:sz w:val="22"/>
              </w:rPr>
              <w:t>C#语言基本语法</w:t>
            </w:r>
          </w:p>
        </w:tc>
      </w:tr>
      <w:tr w:rsidR="00990D1C">
        <w:tc>
          <w:tcPr>
            <w:tcW w:w="1696" w:type="dxa"/>
            <w:vMerge/>
          </w:tcPr>
          <w:p w:rsidR="00990D1C" w:rsidRDefault="00990D1C"/>
        </w:tc>
        <w:tc>
          <w:tcPr>
            <w:tcW w:w="6600" w:type="dxa"/>
          </w:tcPr>
          <w:p w:rsidR="00990D1C" w:rsidRDefault="002C3DBE">
            <w:pPr>
              <w:rPr>
                <w:rFonts w:ascii="等线" w:eastAsia="等线" w:hAnsi="等线" w:cs="宋体"/>
                <w:color w:val="000000"/>
                <w:kern w:val="0"/>
                <w:sz w:val="22"/>
              </w:rPr>
            </w:pPr>
            <w:r>
              <w:rPr>
                <w:rFonts w:ascii="等线" w:eastAsia="等线" w:hAnsi="等线" w:cs="宋体" w:hint="eastAsia"/>
                <w:color w:val="000000"/>
                <w:kern w:val="0"/>
                <w:sz w:val="22"/>
              </w:rPr>
              <w:t>MVC编程思想</w:t>
            </w:r>
          </w:p>
        </w:tc>
      </w:tr>
      <w:tr w:rsidR="00990D1C">
        <w:tc>
          <w:tcPr>
            <w:tcW w:w="1696" w:type="dxa"/>
            <w:vMerge/>
          </w:tcPr>
          <w:p w:rsidR="00990D1C" w:rsidRDefault="00990D1C"/>
        </w:tc>
        <w:tc>
          <w:tcPr>
            <w:tcW w:w="6600" w:type="dxa"/>
          </w:tcPr>
          <w:p w:rsidR="00990D1C" w:rsidRDefault="002C3DBE">
            <w:pPr>
              <w:rPr>
                <w:rFonts w:ascii="等线" w:eastAsia="等线" w:hAnsi="等线" w:cs="宋体"/>
                <w:color w:val="000000"/>
                <w:kern w:val="0"/>
                <w:sz w:val="22"/>
              </w:rPr>
            </w:pPr>
            <w:r>
              <w:rPr>
                <w:rFonts w:ascii="等线" w:eastAsia="等线" w:hAnsi="等线" w:cs="宋体" w:hint="eastAsia"/>
                <w:color w:val="000000"/>
                <w:kern w:val="0"/>
                <w:sz w:val="22"/>
              </w:rPr>
              <w:t>FSM有限状态机</w:t>
            </w:r>
          </w:p>
        </w:tc>
      </w:tr>
      <w:tr w:rsidR="00990D1C">
        <w:tc>
          <w:tcPr>
            <w:tcW w:w="1696" w:type="dxa"/>
            <w:vMerge w:val="restart"/>
            <w:vAlign w:val="center"/>
          </w:tcPr>
          <w:p w:rsidR="00990D1C" w:rsidRDefault="002C3DBE">
            <w:r>
              <w:rPr>
                <w:rFonts w:hint="eastAsia"/>
              </w:rPr>
              <w:t>AR</w:t>
            </w:r>
            <w:r>
              <w:rPr>
                <w:rFonts w:hint="eastAsia"/>
              </w:rPr>
              <w:t>平台</w:t>
            </w:r>
          </w:p>
        </w:tc>
        <w:tc>
          <w:tcPr>
            <w:tcW w:w="6600" w:type="dxa"/>
          </w:tcPr>
          <w:p w:rsidR="00990D1C" w:rsidRDefault="002C3DBE">
            <w:pPr>
              <w:rPr>
                <w:rFonts w:ascii="等线" w:eastAsia="等线" w:hAnsi="等线" w:cs="宋体"/>
                <w:color w:val="000000"/>
                <w:kern w:val="0"/>
                <w:sz w:val="22"/>
              </w:rPr>
            </w:pPr>
            <w:r>
              <w:rPr>
                <w:rFonts w:ascii="等线" w:eastAsia="等线" w:hAnsi="等线" w:cs="宋体"/>
                <w:color w:val="000000"/>
                <w:kern w:val="0"/>
                <w:sz w:val="22"/>
              </w:rPr>
              <w:t>VuforiaAR</w:t>
            </w:r>
          </w:p>
        </w:tc>
      </w:tr>
      <w:tr w:rsidR="00990D1C">
        <w:tc>
          <w:tcPr>
            <w:tcW w:w="1696" w:type="dxa"/>
            <w:vMerge/>
          </w:tcPr>
          <w:p w:rsidR="00990D1C" w:rsidRDefault="00990D1C"/>
        </w:tc>
        <w:tc>
          <w:tcPr>
            <w:tcW w:w="6600" w:type="dxa"/>
          </w:tcPr>
          <w:p w:rsidR="00990D1C" w:rsidRDefault="002C3DBE">
            <w:pPr>
              <w:rPr>
                <w:rFonts w:ascii="等线" w:eastAsia="等线" w:hAnsi="等线" w:cs="宋体"/>
                <w:color w:val="000000"/>
                <w:kern w:val="0"/>
                <w:sz w:val="22"/>
              </w:rPr>
            </w:pPr>
            <w:r>
              <w:rPr>
                <w:rFonts w:ascii="等线" w:eastAsia="等线" w:hAnsi="等线" w:cs="宋体"/>
                <w:color w:val="000000"/>
                <w:kern w:val="0"/>
                <w:sz w:val="22"/>
              </w:rPr>
              <w:t>DuMixAR</w:t>
            </w:r>
          </w:p>
        </w:tc>
      </w:tr>
      <w:tr w:rsidR="00990D1C">
        <w:tc>
          <w:tcPr>
            <w:tcW w:w="1696" w:type="dxa"/>
            <w:vMerge/>
          </w:tcPr>
          <w:p w:rsidR="00990D1C" w:rsidRDefault="00990D1C"/>
        </w:tc>
        <w:tc>
          <w:tcPr>
            <w:tcW w:w="6600" w:type="dxa"/>
          </w:tcPr>
          <w:p w:rsidR="00990D1C" w:rsidRDefault="002C3DBE">
            <w:pPr>
              <w:rPr>
                <w:rFonts w:ascii="等线" w:eastAsia="等线" w:hAnsi="等线" w:cs="宋体"/>
                <w:color w:val="000000"/>
                <w:kern w:val="0"/>
                <w:sz w:val="22"/>
              </w:rPr>
            </w:pPr>
            <w:r>
              <w:rPr>
                <w:rFonts w:ascii="等线" w:eastAsia="等线" w:hAnsi="等线" w:cs="宋体"/>
                <w:color w:val="000000"/>
                <w:kern w:val="0"/>
                <w:sz w:val="22"/>
              </w:rPr>
              <w:t>HiAR</w:t>
            </w:r>
          </w:p>
        </w:tc>
      </w:tr>
      <w:tr w:rsidR="00990D1C">
        <w:tc>
          <w:tcPr>
            <w:tcW w:w="1696" w:type="dxa"/>
            <w:vMerge/>
          </w:tcPr>
          <w:p w:rsidR="00990D1C" w:rsidRDefault="00990D1C"/>
        </w:tc>
        <w:tc>
          <w:tcPr>
            <w:tcW w:w="6600" w:type="dxa"/>
          </w:tcPr>
          <w:p w:rsidR="00990D1C" w:rsidRDefault="002C3DBE">
            <w:pPr>
              <w:rPr>
                <w:rFonts w:ascii="等线" w:eastAsia="等线" w:hAnsi="等线" w:cs="宋体"/>
                <w:color w:val="000000"/>
                <w:kern w:val="0"/>
                <w:sz w:val="22"/>
              </w:rPr>
            </w:pPr>
            <w:r>
              <w:rPr>
                <w:rFonts w:ascii="等线" w:eastAsia="等线" w:hAnsi="等线" w:cs="宋体"/>
                <w:color w:val="000000"/>
                <w:kern w:val="0"/>
                <w:sz w:val="22"/>
              </w:rPr>
              <w:t>EasyAR</w:t>
            </w:r>
          </w:p>
        </w:tc>
      </w:tr>
      <w:tr w:rsidR="00990D1C">
        <w:tc>
          <w:tcPr>
            <w:tcW w:w="1696" w:type="dxa"/>
            <w:vMerge w:val="restart"/>
            <w:vAlign w:val="center"/>
          </w:tcPr>
          <w:p w:rsidR="00990D1C" w:rsidRDefault="002C3DBE">
            <w:r>
              <w:rPr>
                <w:rFonts w:hint="eastAsia"/>
              </w:rPr>
              <w:t>具体实现</w:t>
            </w:r>
          </w:p>
        </w:tc>
        <w:tc>
          <w:tcPr>
            <w:tcW w:w="6600" w:type="dxa"/>
          </w:tcPr>
          <w:p w:rsidR="00990D1C" w:rsidRDefault="002C3DBE">
            <w:pPr>
              <w:rPr>
                <w:rFonts w:ascii="等线" w:eastAsia="等线" w:hAnsi="等线" w:cs="宋体"/>
                <w:color w:val="000000"/>
                <w:kern w:val="0"/>
                <w:sz w:val="22"/>
              </w:rPr>
            </w:pPr>
            <w:r>
              <w:rPr>
                <w:rFonts w:ascii="等线" w:eastAsia="等线" w:hAnsi="等线" w:cs="宋体" w:hint="eastAsia"/>
                <w:color w:val="000000"/>
                <w:kern w:val="0"/>
                <w:sz w:val="22"/>
              </w:rPr>
              <w:t>图像识别</w:t>
            </w:r>
          </w:p>
        </w:tc>
      </w:tr>
      <w:tr w:rsidR="00990D1C">
        <w:tc>
          <w:tcPr>
            <w:tcW w:w="1696" w:type="dxa"/>
            <w:vMerge/>
          </w:tcPr>
          <w:p w:rsidR="00990D1C" w:rsidRDefault="00990D1C"/>
        </w:tc>
        <w:tc>
          <w:tcPr>
            <w:tcW w:w="6600" w:type="dxa"/>
          </w:tcPr>
          <w:p w:rsidR="00990D1C" w:rsidRDefault="002C3DBE">
            <w:pPr>
              <w:rPr>
                <w:rFonts w:ascii="等线" w:eastAsia="等线" w:hAnsi="等线" w:cs="宋体"/>
                <w:color w:val="000000"/>
                <w:kern w:val="0"/>
                <w:sz w:val="22"/>
              </w:rPr>
            </w:pPr>
            <w:r>
              <w:rPr>
                <w:rFonts w:ascii="等线" w:eastAsia="等线" w:hAnsi="等线" w:cs="宋体" w:hint="eastAsia"/>
                <w:color w:val="000000"/>
                <w:kern w:val="0"/>
                <w:sz w:val="22"/>
              </w:rPr>
              <w:t>圆柱体识别</w:t>
            </w:r>
          </w:p>
        </w:tc>
      </w:tr>
      <w:tr w:rsidR="00990D1C">
        <w:tc>
          <w:tcPr>
            <w:tcW w:w="1696" w:type="dxa"/>
            <w:vMerge/>
          </w:tcPr>
          <w:p w:rsidR="00990D1C" w:rsidRDefault="00990D1C"/>
        </w:tc>
        <w:tc>
          <w:tcPr>
            <w:tcW w:w="6600" w:type="dxa"/>
          </w:tcPr>
          <w:p w:rsidR="00990D1C" w:rsidRDefault="002C3DBE">
            <w:pPr>
              <w:rPr>
                <w:rFonts w:ascii="等线" w:eastAsia="等线" w:hAnsi="等线" w:cs="宋体"/>
                <w:color w:val="000000"/>
                <w:kern w:val="0"/>
                <w:sz w:val="22"/>
              </w:rPr>
            </w:pPr>
            <w:r>
              <w:rPr>
                <w:rFonts w:ascii="等线" w:eastAsia="等线" w:hAnsi="等线" w:cs="宋体" w:hint="eastAsia"/>
                <w:color w:val="000000"/>
                <w:kern w:val="0"/>
                <w:sz w:val="22"/>
              </w:rPr>
              <w:t>立方体识别</w:t>
            </w:r>
          </w:p>
        </w:tc>
      </w:tr>
      <w:tr w:rsidR="00990D1C">
        <w:tc>
          <w:tcPr>
            <w:tcW w:w="1696" w:type="dxa"/>
            <w:vMerge/>
          </w:tcPr>
          <w:p w:rsidR="00990D1C" w:rsidRDefault="00990D1C"/>
        </w:tc>
        <w:tc>
          <w:tcPr>
            <w:tcW w:w="6600" w:type="dxa"/>
          </w:tcPr>
          <w:p w:rsidR="00990D1C" w:rsidRDefault="002C3DBE">
            <w:pPr>
              <w:rPr>
                <w:rFonts w:ascii="等线" w:eastAsia="等线" w:hAnsi="等线" w:cs="宋体"/>
                <w:color w:val="000000"/>
                <w:kern w:val="0"/>
                <w:sz w:val="22"/>
              </w:rPr>
            </w:pPr>
            <w:r>
              <w:rPr>
                <w:rFonts w:ascii="等线" w:eastAsia="等线" w:hAnsi="等线" w:cs="宋体" w:hint="eastAsia"/>
                <w:color w:val="000000"/>
                <w:kern w:val="0"/>
                <w:sz w:val="22"/>
              </w:rPr>
              <w:t>手势识别</w:t>
            </w:r>
          </w:p>
        </w:tc>
      </w:tr>
      <w:tr w:rsidR="00990D1C">
        <w:tc>
          <w:tcPr>
            <w:tcW w:w="1696" w:type="dxa"/>
            <w:vMerge/>
          </w:tcPr>
          <w:p w:rsidR="00990D1C" w:rsidRDefault="00990D1C"/>
        </w:tc>
        <w:tc>
          <w:tcPr>
            <w:tcW w:w="6600" w:type="dxa"/>
          </w:tcPr>
          <w:p w:rsidR="00990D1C" w:rsidRDefault="002C3DBE">
            <w:pPr>
              <w:rPr>
                <w:rFonts w:ascii="等线" w:eastAsia="等线" w:hAnsi="等线" w:cs="宋体"/>
                <w:color w:val="000000"/>
                <w:kern w:val="0"/>
                <w:sz w:val="22"/>
              </w:rPr>
            </w:pPr>
            <w:r>
              <w:rPr>
                <w:rFonts w:ascii="等线" w:eastAsia="等线" w:hAnsi="等线" w:cs="宋体" w:hint="eastAsia"/>
                <w:color w:val="000000"/>
                <w:kern w:val="0"/>
                <w:sz w:val="22"/>
              </w:rPr>
              <w:t>肢体识别</w:t>
            </w:r>
          </w:p>
        </w:tc>
      </w:tr>
      <w:tr w:rsidR="00990D1C">
        <w:tc>
          <w:tcPr>
            <w:tcW w:w="1696" w:type="dxa"/>
            <w:vMerge/>
          </w:tcPr>
          <w:p w:rsidR="00990D1C" w:rsidRDefault="00990D1C"/>
        </w:tc>
        <w:tc>
          <w:tcPr>
            <w:tcW w:w="6600" w:type="dxa"/>
          </w:tcPr>
          <w:p w:rsidR="00990D1C" w:rsidRDefault="002C3DBE">
            <w:pPr>
              <w:rPr>
                <w:rFonts w:ascii="等线" w:eastAsia="等线" w:hAnsi="等线" w:cs="宋体"/>
                <w:color w:val="000000"/>
                <w:kern w:val="0"/>
                <w:sz w:val="22"/>
              </w:rPr>
            </w:pPr>
            <w:r>
              <w:rPr>
                <w:rFonts w:ascii="等线" w:eastAsia="等线" w:hAnsi="等线" w:cs="宋体" w:hint="eastAsia"/>
                <w:color w:val="000000"/>
                <w:kern w:val="0"/>
                <w:sz w:val="22"/>
              </w:rPr>
              <w:t>AR云识别（植物、菜品、汽车等）</w:t>
            </w:r>
          </w:p>
        </w:tc>
      </w:tr>
      <w:tr w:rsidR="00990D1C">
        <w:tc>
          <w:tcPr>
            <w:tcW w:w="1696" w:type="dxa"/>
            <w:vMerge/>
          </w:tcPr>
          <w:p w:rsidR="00990D1C" w:rsidRDefault="00990D1C"/>
        </w:tc>
        <w:tc>
          <w:tcPr>
            <w:tcW w:w="6600" w:type="dxa"/>
          </w:tcPr>
          <w:p w:rsidR="00990D1C" w:rsidRDefault="002C3DBE">
            <w:pPr>
              <w:rPr>
                <w:rFonts w:ascii="等线" w:eastAsia="等线" w:hAnsi="等线" w:cs="宋体"/>
                <w:color w:val="000000"/>
                <w:kern w:val="0"/>
                <w:sz w:val="22"/>
              </w:rPr>
            </w:pPr>
            <w:r>
              <w:rPr>
                <w:rFonts w:ascii="等线" w:eastAsia="等线" w:hAnsi="等线" w:cs="宋体" w:hint="eastAsia"/>
                <w:color w:val="000000"/>
                <w:kern w:val="0"/>
                <w:sz w:val="22"/>
              </w:rPr>
              <w:t>Slam技术</w:t>
            </w:r>
          </w:p>
        </w:tc>
      </w:tr>
    </w:tbl>
    <w:p w:rsidR="00990D1C" w:rsidRDefault="00990D1C"/>
    <w:p w:rsidR="00990D1C" w:rsidRDefault="002C3DBE">
      <w:pPr>
        <w:pStyle w:val="3"/>
      </w:pPr>
      <w:r>
        <w:t xml:space="preserve">2.4 </w:t>
      </w:r>
      <w:r>
        <w:t>人工智能服务器</w:t>
      </w:r>
      <w:r>
        <w:rPr>
          <w:rFonts w:hint="eastAsia"/>
        </w:rPr>
        <w:t>（</w:t>
      </w:r>
      <w:r>
        <w:rPr>
          <w:rFonts w:hint="eastAsia"/>
        </w:rPr>
        <w:t>GPU</w:t>
      </w:r>
      <w:r>
        <w:rPr>
          <w:rFonts w:hint="eastAsia"/>
        </w:rPr>
        <w:t>服务器）</w:t>
      </w:r>
    </w:p>
    <w:p w:rsidR="00990D1C" w:rsidRDefault="002C3DBE">
      <w:pPr>
        <w:spacing w:beforeLines="50" w:before="156" w:afterLines="50" w:after="156"/>
        <w:ind w:firstLineChars="200" w:firstLine="420"/>
      </w:pPr>
      <w:r>
        <w:rPr>
          <w:rFonts w:hint="eastAsia"/>
        </w:rPr>
        <w:t>在如今的深度学习平台上，</w:t>
      </w:r>
      <w:r>
        <w:rPr>
          <w:rFonts w:hint="eastAsia"/>
        </w:rPr>
        <w:t>CPU</w:t>
      </w:r>
      <w:r>
        <w:rPr>
          <w:rFonts w:hint="eastAsia"/>
        </w:rPr>
        <w:t>面临着一个很尴尬的处境：它很重要又不是太重要。</w:t>
      </w:r>
      <w:r>
        <w:rPr>
          <w:rFonts w:hint="eastAsia"/>
        </w:rPr>
        <w:t xml:space="preserve"> </w:t>
      </w:r>
      <w:r>
        <w:rPr>
          <w:rFonts w:hint="eastAsia"/>
        </w:rPr>
        <w:t>它很重要，是因为它依旧是主流深度学习平台的重要组成部分：前百度首席科学家吴恩达曾利用</w:t>
      </w:r>
      <w:r>
        <w:rPr>
          <w:rFonts w:hint="eastAsia"/>
        </w:rPr>
        <w:t>16000</w:t>
      </w:r>
      <w:r>
        <w:rPr>
          <w:rFonts w:hint="eastAsia"/>
        </w:rPr>
        <w:t>颗</w:t>
      </w:r>
      <w:r>
        <w:rPr>
          <w:rFonts w:hint="eastAsia"/>
        </w:rPr>
        <w:t>CPU</w:t>
      </w:r>
      <w:r>
        <w:rPr>
          <w:rFonts w:hint="eastAsia"/>
        </w:rPr>
        <w:t>搭建了当时世界上最大的人工神经网络“</w:t>
      </w:r>
      <w:r>
        <w:rPr>
          <w:rFonts w:hint="eastAsia"/>
        </w:rPr>
        <w:t>Google Brain</w:t>
      </w:r>
      <w:r>
        <w:rPr>
          <w:rFonts w:hint="eastAsia"/>
        </w:rPr>
        <w:t>”并利用深度学习算法识别出了“猫”，又比如名震一时的“</w:t>
      </w:r>
      <w:r>
        <w:rPr>
          <w:rFonts w:hint="eastAsia"/>
        </w:rPr>
        <w:t>AlphaGo</w:t>
      </w:r>
      <w:r>
        <w:rPr>
          <w:rFonts w:hint="eastAsia"/>
        </w:rPr>
        <w:t>”就配置了多达</w:t>
      </w:r>
      <w:r>
        <w:rPr>
          <w:rFonts w:hint="eastAsia"/>
        </w:rPr>
        <w:t>1920</w:t>
      </w:r>
      <w:r>
        <w:rPr>
          <w:rFonts w:hint="eastAsia"/>
        </w:rPr>
        <w:t>颗</w:t>
      </w:r>
      <w:r>
        <w:rPr>
          <w:rFonts w:hint="eastAsia"/>
        </w:rPr>
        <w:t>CPU</w:t>
      </w:r>
      <w:r>
        <w:rPr>
          <w:rFonts w:hint="eastAsia"/>
        </w:rPr>
        <w:t>。</w:t>
      </w:r>
    </w:p>
    <w:p w:rsidR="00990D1C" w:rsidRDefault="002C3DBE">
      <w:pPr>
        <w:spacing w:beforeLines="50" w:before="156" w:afterLines="50" w:after="156"/>
        <w:ind w:firstLineChars="200" w:firstLine="420"/>
      </w:pPr>
      <w:r>
        <w:rPr>
          <w:rFonts w:hint="eastAsia"/>
        </w:rPr>
        <w:t> </w:t>
      </w:r>
      <w:r>
        <w:rPr>
          <w:rFonts w:hint="eastAsia"/>
        </w:rPr>
        <w:t>但是它又不是太重要：相比于其他硬件加速工具，传统的</w:t>
      </w:r>
      <w:r>
        <w:rPr>
          <w:rFonts w:hint="eastAsia"/>
        </w:rPr>
        <w:t>CPU</w:t>
      </w:r>
      <w:r>
        <w:rPr>
          <w:rFonts w:hint="eastAsia"/>
        </w:rPr>
        <w:t>在架构上就有着先天的弱势。</w:t>
      </w:r>
    </w:p>
    <w:p w:rsidR="00990D1C" w:rsidRDefault="002C3DBE">
      <w:pPr>
        <w:spacing w:beforeLines="50" w:before="156" w:afterLines="50" w:after="156"/>
        <w:jc w:val="center"/>
      </w:pPr>
      <w:r>
        <w:rPr>
          <w:noProof/>
        </w:rPr>
        <w:drawing>
          <wp:inline distT="0" distB="0" distL="0" distR="0">
            <wp:extent cx="5274310" cy="1998345"/>
            <wp:effectExtent l="0" t="0" r="254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74310" cy="1998345"/>
                    </a:xfrm>
                    <a:prstGeom prst="rect">
                      <a:avLst/>
                    </a:prstGeom>
                  </pic:spPr>
                </pic:pic>
              </a:graphicData>
            </a:graphic>
          </wp:inline>
        </w:drawing>
      </w:r>
    </w:p>
    <w:p w:rsidR="00990D1C" w:rsidRDefault="002C3DBE">
      <w:pPr>
        <w:spacing w:beforeLines="50" w:before="156" w:afterLines="50" w:after="156"/>
        <w:ind w:firstLineChars="200" w:firstLine="420"/>
      </w:pPr>
      <w:r>
        <w:rPr>
          <w:rFonts w:hint="eastAsia"/>
        </w:rPr>
        <w:t>上图是</w:t>
      </w:r>
      <w:r>
        <w:rPr>
          <w:rFonts w:hint="eastAsia"/>
        </w:rPr>
        <w:t>CPU</w:t>
      </w:r>
      <w:r>
        <w:rPr>
          <w:rFonts w:hint="eastAsia"/>
        </w:rPr>
        <w:t>与</w:t>
      </w:r>
      <w:r>
        <w:rPr>
          <w:rFonts w:hint="eastAsia"/>
        </w:rPr>
        <w:t>GPU</w:t>
      </w:r>
      <w:r>
        <w:rPr>
          <w:rFonts w:hint="eastAsia"/>
        </w:rPr>
        <w:t>内部结构上的对比，总体上来说二者都是由控制器（</w:t>
      </w:r>
      <w:r>
        <w:rPr>
          <w:rFonts w:hint="eastAsia"/>
        </w:rPr>
        <w:t>Control</w:t>
      </w:r>
      <w:r>
        <w:rPr>
          <w:rFonts w:hint="eastAsia"/>
        </w:rPr>
        <w:t>），寄存器（</w:t>
      </w:r>
      <w:r>
        <w:rPr>
          <w:rFonts w:hint="eastAsia"/>
        </w:rPr>
        <w:t>Cache</w:t>
      </w:r>
      <w:r>
        <w:rPr>
          <w:rFonts w:hint="eastAsia"/>
        </w:rPr>
        <w:t>、</w:t>
      </w:r>
      <w:r>
        <w:rPr>
          <w:rFonts w:hint="eastAsia"/>
        </w:rPr>
        <w:t>DRAM</w:t>
      </w:r>
      <w:r>
        <w:rPr>
          <w:rFonts w:hint="eastAsia"/>
        </w:rPr>
        <w:t>）和逻辑单元（</w:t>
      </w:r>
      <w:r>
        <w:rPr>
          <w:rFonts w:hint="eastAsia"/>
        </w:rPr>
        <w:t>ALU</w:t>
      </w:r>
      <w:r>
        <w:rPr>
          <w:rFonts w:hint="eastAsia"/>
        </w:rPr>
        <w:t>：</w:t>
      </w:r>
      <w:r>
        <w:rPr>
          <w:rFonts w:hint="eastAsia"/>
        </w:rPr>
        <w:t>Arithmetic Logic Unit</w:t>
      </w:r>
      <w:r>
        <w:rPr>
          <w:rFonts w:hint="eastAsia"/>
        </w:rPr>
        <w:t>）构成。但是三者的比例却有很大的不同。在</w:t>
      </w:r>
      <w:r>
        <w:rPr>
          <w:rFonts w:hint="eastAsia"/>
        </w:rPr>
        <w:t>CPU</w:t>
      </w:r>
      <w:r>
        <w:rPr>
          <w:rFonts w:hint="eastAsia"/>
        </w:rPr>
        <w:t>中控制器和寄存器占据了结构中很大一部分，与之相反，在</w:t>
      </w:r>
      <w:r>
        <w:rPr>
          <w:rFonts w:hint="eastAsia"/>
        </w:rPr>
        <w:t>GPU</w:t>
      </w:r>
      <w:r>
        <w:rPr>
          <w:rFonts w:hint="eastAsia"/>
        </w:rPr>
        <w:t>中，逻辑单元的规模则是远远超过其他二者之和。这种不同的构架就决定了</w:t>
      </w:r>
      <w:r>
        <w:rPr>
          <w:rFonts w:hint="eastAsia"/>
        </w:rPr>
        <w:t>CPU</w:t>
      </w:r>
      <w:r>
        <w:rPr>
          <w:rFonts w:hint="eastAsia"/>
        </w:rPr>
        <w:t>在指令的处理</w:t>
      </w:r>
      <w:r>
        <w:rPr>
          <w:rFonts w:hint="eastAsia"/>
        </w:rPr>
        <w:t>/</w:t>
      </w:r>
      <w:r>
        <w:rPr>
          <w:rFonts w:hint="eastAsia"/>
        </w:rPr>
        <w:t>执行，函数的调用上有着很好的发挥，但由于逻辑单元所占比重较小，相对于</w:t>
      </w:r>
      <w:r>
        <w:rPr>
          <w:rFonts w:hint="eastAsia"/>
        </w:rPr>
        <w:t>GPU</w:t>
      </w:r>
      <w:r>
        <w:rPr>
          <w:rFonts w:hint="eastAsia"/>
        </w:rPr>
        <w:t>而言，在数据的处理方面（算术运算或者逻辑运算）的能力就弱了很多。</w:t>
      </w:r>
    </w:p>
    <w:p w:rsidR="00990D1C" w:rsidRDefault="002C3DBE">
      <w:pPr>
        <w:spacing w:beforeLines="50" w:before="156" w:afterLines="50" w:after="156"/>
        <w:ind w:firstLineChars="200" w:firstLine="420"/>
      </w:pPr>
      <w:r>
        <w:rPr>
          <w:rFonts w:hint="eastAsia"/>
        </w:rPr>
        <w:t>我们拿</w:t>
      </w:r>
      <w:r>
        <w:rPr>
          <w:rFonts w:hint="eastAsia"/>
        </w:rPr>
        <w:t>NIVIDA</w:t>
      </w:r>
      <w:r>
        <w:rPr>
          <w:rFonts w:hint="eastAsia"/>
        </w:rPr>
        <w:t>公司基于</w:t>
      </w:r>
      <w:r>
        <w:rPr>
          <w:rFonts w:hint="eastAsia"/>
        </w:rPr>
        <w:t>Maxwell</w:t>
      </w:r>
      <w:r>
        <w:rPr>
          <w:rFonts w:hint="eastAsia"/>
        </w:rPr>
        <w:t>构架的</w:t>
      </w:r>
      <w:r>
        <w:rPr>
          <w:rFonts w:hint="eastAsia"/>
        </w:rPr>
        <w:t>GPU</w:t>
      </w:r>
      <w:r>
        <w:rPr>
          <w:rFonts w:hint="eastAsia"/>
        </w:rPr>
        <w:t>来详细说明。这颗代号</w:t>
      </w:r>
      <w:r>
        <w:rPr>
          <w:rFonts w:hint="eastAsia"/>
        </w:rPr>
        <w:t>GM200</w:t>
      </w:r>
      <w:r>
        <w:rPr>
          <w:rFonts w:hint="eastAsia"/>
        </w:rPr>
        <w:t>的显示核心主要由</w:t>
      </w:r>
      <w:r>
        <w:rPr>
          <w:rFonts w:hint="eastAsia"/>
        </w:rPr>
        <w:t>4</w:t>
      </w:r>
      <w:r>
        <w:rPr>
          <w:rFonts w:hint="eastAsia"/>
        </w:rPr>
        <w:t>个图形处理集群（</w:t>
      </w:r>
      <w:r>
        <w:rPr>
          <w:rFonts w:hint="eastAsia"/>
        </w:rPr>
        <w:t>GPC</w:t>
      </w:r>
      <w:r>
        <w:rPr>
          <w:rFonts w:hint="eastAsia"/>
        </w:rPr>
        <w:t>：</w:t>
      </w:r>
      <w:r>
        <w:rPr>
          <w:rFonts w:hint="eastAsia"/>
        </w:rPr>
        <w:t xml:space="preserve">Graphics Processing Clusters </w:t>
      </w:r>
      <w:r>
        <w:rPr>
          <w:rFonts w:hint="eastAsia"/>
        </w:rPr>
        <w:t>），</w:t>
      </w:r>
      <w:r>
        <w:rPr>
          <w:rFonts w:hint="eastAsia"/>
        </w:rPr>
        <w:t>16</w:t>
      </w:r>
      <w:r>
        <w:rPr>
          <w:rFonts w:hint="eastAsia"/>
        </w:rPr>
        <w:t>个流处理集群（</w:t>
      </w:r>
      <w:r>
        <w:rPr>
          <w:rFonts w:hint="eastAsia"/>
        </w:rPr>
        <w:t>SMM</w:t>
      </w:r>
      <w:r>
        <w:rPr>
          <w:rFonts w:hint="eastAsia"/>
        </w:rPr>
        <w:t>：</w:t>
      </w:r>
      <w:r>
        <w:rPr>
          <w:rFonts w:hint="eastAsia"/>
        </w:rPr>
        <w:lastRenderedPageBreak/>
        <w:t>Steaming Multiprocess</w:t>
      </w:r>
      <w:r>
        <w:rPr>
          <w:rFonts w:hint="eastAsia"/>
        </w:rPr>
        <w:t>）和</w:t>
      </w:r>
      <w:r>
        <w:rPr>
          <w:rFonts w:hint="eastAsia"/>
        </w:rPr>
        <w:t>4</w:t>
      </w:r>
      <w:r>
        <w:rPr>
          <w:rFonts w:hint="eastAsia"/>
        </w:rPr>
        <w:t>个</w:t>
      </w:r>
      <w:r>
        <w:rPr>
          <w:rFonts w:hint="eastAsia"/>
        </w:rPr>
        <w:t>64bit</w:t>
      </w:r>
      <w:r>
        <w:rPr>
          <w:rFonts w:hint="eastAsia"/>
        </w:rPr>
        <w:t>显存控制器组成。每个流处理集群中包含了</w:t>
      </w:r>
      <w:r>
        <w:rPr>
          <w:rFonts w:hint="eastAsia"/>
        </w:rPr>
        <w:t>4</w:t>
      </w:r>
      <w:r>
        <w:rPr>
          <w:rFonts w:hint="eastAsia"/>
        </w:rPr>
        <w:t>个调度器（</w:t>
      </w:r>
      <w:r>
        <w:rPr>
          <w:rFonts w:hint="eastAsia"/>
        </w:rPr>
        <w:t>Warp</w:t>
      </w:r>
      <w:r>
        <w:rPr>
          <w:rFonts w:hint="eastAsia"/>
        </w:rPr>
        <w:t>），每个调度器又控制着</w:t>
      </w:r>
      <w:r>
        <w:rPr>
          <w:rFonts w:hint="eastAsia"/>
        </w:rPr>
        <w:t>32</w:t>
      </w:r>
      <w:r>
        <w:rPr>
          <w:rFonts w:hint="eastAsia"/>
        </w:rPr>
        <w:t>个逻辑计算核心（</w:t>
      </w:r>
      <w:r>
        <w:rPr>
          <w:rFonts w:hint="eastAsia"/>
        </w:rPr>
        <w:t>Core</w:t>
      </w:r>
      <w:r>
        <w:rPr>
          <w:rFonts w:hint="eastAsia"/>
        </w:rPr>
        <w:t>），这些</w:t>
      </w:r>
      <w:r>
        <w:rPr>
          <w:rFonts w:hint="eastAsia"/>
        </w:rPr>
        <w:t>Core</w:t>
      </w:r>
      <w:r>
        <w:rPr>
          <w:rFonts w:hint="eastAsia"/>
        </w:rPr>
        <w:t>是实现逻辑计算的基本单元</w:t>
      </w:r>
    </w:p>
    <w:p w:rsidR="00990D1C" w:rsidRDefault="002C3DBE">
      <w:pPr>
        <w:spacing w:beforeLines="50" w:before="156" w:afterLines="50" w:after="156"/>
        <w:ind w:firstLineChars="200" w:firstLine="420"/>
        <w:jc w:val="center"/>
      </w:pPr>
      <w:r>
        <w:rPr>
          <w:noProof/>
        </w:rPr>
        <w:drawing>
          <wp:inline distT="0" distB="0" distL="0" distR="0">
            <wp:extent cx="3439160" cy="3223895"/>
            <wp:effectExtent l="0" t="0" r="889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3448461" cy="3232984"/>
                    </a:xfrm>
                    <a:prstGeom prst="rect">
                      <a:avLst/>
                    </a:prstGeom>
                  </pic:spPr>
                </pic:pic>
              </a:graphicData>
            </a:graphic>
          </wp:inline>
        </w:drawing>
      </w:r>
    </w:p>
    <w:p w:rsidR="00990D1C" w:rsidRDefault="002C3DBE">
      <w:pPr>
        <w:spacing w:beforeLines="50" w:before="156" w:afterLines="50" w:after="156"/>
        <w:ind w:firstLineChars="200" w:firstLine="420"/>
      </w:pPr>
      <w:r>
        <w:rPr>
          <w:rFonts w:hint="eastAsia"/>
        </w:rPr>
        <w:t>GPU</w:t>
      </w:r>
      <w:r>
        <w:rPr>
          <w:rFonts w:hint="eastAsia"/>
        </w:rPr>
        <w:t>进行数据处理的过程可以描述成：</w:t>
      </w:r>
      <w:r>
        <w:rPr>
          <w:rFonts w:hint="eastAsia"/>
        </w:rPr>
        <w:t>GPU</w:t>
      </w:r>
      <w:r>
        <w:rPr>
          <w:rFonts w:hint="eastAsia"/>
        </w:rPr>
        <w:t>从</w:t>
      </w:r>
      <w:r>
        <w:rPr>
          <w:rFonts w:hint="eastAsia"/>
        </w:rPr>
        <w:t>CPU</w:t>
      </w:r>
      <w:r>
        <w:rPr>
          <w:rFonts w:hint="eastAsia"/>
        </w:rPr>
        <w:t>处得到数据处理的指令，把大规模、无结构化的数据分解成很多独立的部分然后分配给各个流处理器集群。每个流处理器集群再次把数据分解，分配给调度器所控制的多个计算核心同时执行数据的计算和处理。如果一个核心的计算算作一个线程，那么在这颗</w:t>
      </w:r>
      <w:r>
        <w:rPr>
          <w:rFonts w:hint="eastAsia"/>
        </w:rPr>
        <w:t>GPU</w:t>
      </w:r>
      <w:r>
        <w:rPr>
          <w:rFonts w:hint="eastAsia"/>
        </w:rPr>
        <w:t>中就有</w:t>
      </w:r>
      <w:r>
        <w:rPr>
          <w:rFonts w:hint="eastAsia"/>
        </w:rPr>
        <w:t>32</w:t>
      </w:r>
      <w:r>
        <w:rPr>
          <w:rFonts w:hint="eastAsia"/>
        </w:rPr>
        <w:t>×</w:t>
      </w:r>
      <w:r>
        <w:rPr>
          <w:rFonts w:hint="eastAsia"/>
        </w:rPr>
        <w:t>4</w:t>
      </w:r>
      <w:r>
        <w:rPr>
          <w:rFonts w:hint="eastAsia"/>
        </w:rPr>
        <w:t>×</w:t>
      </w:r>
      <w:r>
        <w:rPr>
          <w:rFonts w:hint="eastAsia"/>
        </w:rPr>
        <w:t>16</w:t>
      </w:r>
      <w:r>
        <w:rPr>
          <w:rFonts w:hint="eastAsia"/>
        </w:rPr>
        <w:t>，</w:t>
      </w:r>
      <w:r>
        <w:rPr>
          <w:rFonts w:hint="eastAsia"/>
        </w:rPr>
        <w:t xml:space="preserve"> 2048</w:t>
      </w:r>
      <w:r>
        <w:rPr>
          <w:rFonts w:hint="eastAsia"/>
        </w:rPr>
        <w:t>个线程同时进行数据的处理。尽管每个线程</w:t>
      </w:r>
      <w:r>
        <w:rPr>
          <w:rFonts w:hint="eastAsia"/>
        </w:rPr>
        <w:t>/Core</w:t>
      </w:r>
      <w:r>
        <w:rPr>
          <w:rFonts w:hint="eastAsia"/>
        </w:rPr>
        <w:t>的计算性能、效率与</w:t>
      </w:r>
      <w:r>
        <w:rPr>
          <w:rFonts w:hint="eastAsia"/>
        </w:rPr>
        <w:t>CPU</w:t>
      </w:r>
      <w:r>
        <w:rPr>
          <w:rFonts w:hint="eastAsia"/>
        </w:rPr>
        <w:t>中的</w:t>
      </w:r>
      <w:r>
        <w:rPr>
          <w:rFonts w:hint="eastAsia"/>
        </w:rPr>
        <w:t>Core</w:t>
      </w:r>
      <w:r>
        <w:rPr>
          <w:rFonts w:hint="eastAsia"/>
        </w:rPr>
        <w:t>相比低了不少，但是当所有线程都并行计算，那么累加之后它的计算能力又远远高于</w:t>
      </w:r>
      <w:r>
        <w:rPr>
          <w:rFonts w:hint="eastAsia"/>
        </w:rPr>
        <w:t>CPU</w:t>
      </w:r>
      <w:r>
        <w:rPr>
          <w:rFonts w:hint="eastAsia"/>
        </w:rPr>
        <w:t>。对于基于神经网络的深度学习来说，它硬件计算精度要求远远没有对其并行处理能力的要求来的迫切。而这种并行计算能力转化为对于硬件的要求就是尽可能大的逻辑单元规模。通常我们使用每秒钟进行的浮点运算（</w:t>
      </w:r>
      <w:r>
        <w:rPr>
          <w:rFonts w:hint="eastAsia"/>
        </w:rPr>
        <w:t>Flops/s</w:t>
      </w:r>
      <w:r>
        <w:rPr>
          <w:rFonts w:hint="eastAsia"/>
        </w:rPr>
        <w:t>）来量化的参数。不难看出，对于单精度浮点运算，</w:t>
      </w:r>
      <w:r>
        <w:rPr>
          <w:rFonts w:hint="eastAsia"/>
        </w:rPr>
        <w:t>GPU</w:t>
      </w:r>
      <w:r>
        <w:rPr>
          <w:rFonts w:hint="eastAsia"/>
        </w:rPr>
        <w:t>的执行效率远远高于</w:t>
      </w:r>
      <w:r>
        <w:rPr>
          <w:rFonts w:hint="eastAsia"/>
        </w:rPr>
        <w:t>CPU</w:t>
      </w:r>
      <w:r>
        <w:rPr>
          <w:rFonts w:hint="eastAsia"/>
        </w:rPr>
        <w:t>。</w:t>
      </w:r>
    </w:p>
    <w:p w:rsidR="00990D1C" w:rsidRDefault="002C3DBE">
      <w:pPr>
        <w:spacing w:beforeLines="50" w:before="156" w:afterLines="50" w:after="156"/>
      </w:pPr>
      <w:r>
        <w:rPr>
          <w:noProof/>
        </w:rPr>
        <w:drawing>
          <wp:inline distT="0" distB="0" distL="0" distR="0">
            <wp:extent cx="5274310" cy="2352675"/>
            <wp:effectExtent l="0" t="0" r="254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stretch>
                      <a:fillRect/>
                    </a:stretch>
                  </pic:blipFill>
                  <pic:spPr>
                    <a:xfrm>
                      <a:off x="0" y="0"/>
                      <a:ext cx="5274310" cy="2352675"/>
                    </a:xfrm>
                    <a:prstGeom prst="rect">
                      <a:avLst/>
                    </a:prstGeom>
                  </pic:spPr>
                </pic:pic>
              </a:graphicData>
            </a:graphic>
          </wp:inline>
        </w:drawing>
      </w:r>
    </w:p>
    <w:p w:rsidR="00990D1C" w:rsidRDefault="002C3DBE">
      <w:pPr>
        <w:spacing w:beforeLines="50" w:before="156" w:afterLines="50" w:after="156"/>
        <w:ind w:firstLineChars="200" w:firstLine="420"/>
      </w:pPr>
      <w:r>
        <w:rPr>
          <w:rFonts w:hint="eastAsia"/>
        </w:rPr>
        <w:lastRenderedPageBreak/>
        <w:t>除了计算核心的增加，</w:t>
      </w:r>
      <w:r>
        <w:rPr>
          <w:rFonts w:hint="eastAsia"/>
        </w:rPr>
        <w:t>GPU</w:t>
      </w:r>
      <w:r>
        <w:rPr>
          <w:rFonts w:hint="eastAsia"/>
        </w:rPr>
        <w:t>另一个比较重要的优势就是他的内存结构。首先是共享内存。在</w:t>
      </w:r>
      <w:r>
        <w:rPr>
          <w:rFonts w:hint="eastAsia"/>
        </w:rPr>
        <w:t>NVIDIA</w:t>
      </w:r>
      <w:r>
        <w:rPr>
          <w:rFonts w:hint="eastAsia"/>
        </w:rPr>
        <w:t>披露的性能参数中，每个流处理器集群末端设有共享内存。相比于</w:t>
      </w:r>
      <w:r>
        <w:rPr>
          <w:rFonts w:hint="eastAsia"/>
        </w:rPr>
        <w:t>CPU</w:t>
      </w:r>
      <w:r>
        <w:rPr>
          <w:rFonts w:hint="eastAsia"/>
        </w:rPr>
        <w:t>每次操作数据都要返回内存再进行调用，</w:t>
      </w:r>
      <w:r>
        <w:rPr>
          <w:rFonts w:hint="eastAsia"/>
        </w:rPr>
        <w:t>GPU</w:t>
      </w:r>
      <w:r>
        <w:rPr>
          <w:rFonts w:hint="eastAsia"/>
        </w:rPr>
        <w:t>线程之间的数据通讯不需要访问全局内存，而在共享内存中就可以直接访问。这种设置的带来最大的好处就是线程间通讯速度的提高（速度：共享内存</w:t>
      </w:r>
      <w:r>
        <w:rPr>
          <w:rFonts w:hint="eastAsia"/>
        </w:rPr>
        <w:t>&gt;</w:t>
      </w:r>
      <w:r>
        <w:rPr>
          <w:rFonts w:hint="eastAsia"/>
        </w:rPr>
        <w:t>全局内存）。</w:t>
      </w:r>
    </w:p>
    <w:p w:rsidR="00990D1C" w:rsidRDefault="002C3DBE">
      <w:pPr>
        <w:spacing w:beforeLines="50" w:before="156" w:afterLines="50" w:after="156"/>
        <w:ind w:firstLineChars="200" w:firstLine="420"/>
      </w:pPr>
      <w:r>
        <w:rPr>
          <w:rFonts w:hint="eastAsia"/>
        </w:rPr>
        <w:t> </w:t>
      </w:r>
      <w:r>
        <w:rPr>
          <w:rFonts w:hint="eastAsia"/>
        </w:rPr>
        <w:t>再就是高速的全局内存（显存）：目前</w:t>
      </w:r>
      <w:r>
        <w:rPr>
          <w:rFonts w:hint="eastAsia"/>
        </w:rPr>
        <w:t>GPU</w:t>
      </w:r>
      <w:r>
        <w:rPr>
          <w:rFonts w:hint="eastAsia"/>
        </w:rPr>
        <w:t>上普遍采用</w:t>
      </w:r>
      <w:r>
        <w:rPr>
          <w:rFonts w:hint="eastAsia"/>
        </w:rPr>
        <w:t>GDDR5</w:t>
      </w:r>
      <w:r>
        <w:rPr>
          <w:rFonts w:hint="eastAsia"/>
        </w:rPr>
        <w:t>的显存颗粒不仅具有更高的工作频率从而带来更快的数据读取</w:t>
      </w:r>
      <w:r>
        <w:rPr>
          <w:rFonts w:hint="eastAsia"/>
        </w:rPr>
        <w:t>/</w:t>
      </w:r>
      <w:r>
        <w:rPr>
          <w:rFonts w:hint="eastAsia"/>
        </w:rPr>
        <w:t>写入速度，而且具有更大的显存带宽。我们认为在数据处理中，速度往往最终取决于处理器从内存中提取数据以及流入和通过处理器要花多少时间。</w:t>
      </w:r>
      <w:r>
        <w:rPr>
          <w:rFonts w:hint="eastAsia"/>
        </w:rPr>
        <w:t> </w:t>
      </w:r>
    </w:p>
    <w:p w:rsidR="00990D1C" w:rsidRDefault="002C3DBE">
      <w:pPr>
        <w:spacing w:beforeLines="50" w:before="156" w:afterLines="50" w:after="156"/>
        <w:ind w:firstLineChars="200" w:firstLine="420"/>
      </w:pPr>
      <w:r>
        <w:rPr>
          <w:rFonts w:hint="eastAsia"/>
        </w:rPr>
        <w:t>而在传统的</w:t>
      </w:r>
      <w:r>
        <w:rPr>
          <w:rFonts w:hint="eastAsia"/>
        </w:rPr>
        <w:t>CPU</w:t>
      </w:r>
      <w:r>
        <w:rPr>
          <w:rFonts w:hint="eastAsia"/>
        </w:rPr>
        <w:t>构架中，尽管有高速缓存（</w:t>
      </w:r>
      <w:r>
        <w:rPr>
          <w:rFonts w:hint="eastAsia"/>
        </w:rPr>
        <w:t>Cache</w:t>
      </w:r>
      <w:r>
        <w:rPr>
          <w:rFonts w:hint="eastAsia"/>
        </w:rPr>
        <w:t>）的存在，但是由于其容量较小，大量的数据只能存放在内存（</w:t>
      </w:r>
      <w:r>
        <w:rPr>
          <w:rFonts w:hint="eastAsia"/>
        </w:rPr>
        <w:t>RAM</w:t>
      </w:r>
      <w:r>
        <w:rPr>
          <w:rFonts w:hint="eastAsia"/>
        </w:rPr>
        <w:t>）中。进行数据处理时，数据要从内存中读取然后在</w:t>
      </w:r>
      <w:r>
        <w:rPr>
          <w:rFonts w:hint="eastAsia"/>
        </w:rPr>
        <w:t>CPU</w:t>
      </w:r>
      <w:r>
        <w:rPr>
          <w:rFonts w:hint="eastAsia"/>
        </w:rPr>
        <w:t>中运算最后返回内存中。由于构架的原因，二者之间的通信带宽通常在</w:t>
      </w:r>
      <w:r>
        <w:rPr>
          <w:rFonts w:hint="eastAsia"/>
        </w:rPr>
        <w:t>60GB/s</w:t>
      </w:r>
      <w:r>
        <w:rPr>
          <w:rFonts w:hint="eastAsia"/>
        </w:rPr>
        <w:t>左右徘徊。与之相比，大显存带宽的</w:t>
      </w:r>
      <w:r>
        <w:rPr>
          <w:rFonts w:hint="eastAsia"/>
        </w:rPr>
        <w:t>GPU</w:t>
      </w:r>
      <w:r>
        <w:rPr>
          <w:rFonts w:hint="eastAsia"/>
        </w:rPr>
        <w:t>具有更大的数据吞吐量。在大规模深度神经网络的训练中，必然带来更大的优势。</w:t>
      </w:r>
    </w:p>
    <w:p w:rsidR="00990D1C" w:rsidRDefault="002C3DBE">
      <w:pPr>
        <w:spacing w:beforeLines="50" w:before="156" w:afterLines="50" w:after="156"/>
        <w:ind w:firstLineChars="200" w:firstLine="420"/>
      </w:pPr>
      <w:r>
        <w:rPr>
          <w:rFonts w:hint="eastAsia"/>
        </w:rPr>
        <w:t> </w:t>
      </w:r>
      <w:r>
        <w:rPr>
          <w:rFonts w:hint="eastAsia"/>
        </w:rPr>
        <w:t>而且就目前而言，越来越多的深度学习标准库支持基于</w:t>
      </w:r>
      <w:r>
        <w:rPr>
          <w:rFonts w:hint="eastAsia"/>
        </w:rPr>
        <w:t>GPU</w:t>
      </w:r>
      <w:r>
        <w:rPr>
          <w:rFonts w:hint="eastAsia"/>
        </w:rPr>
        <w:t>的深度学习加速，通俗点描述就是深度学习的编程框架会自动根据</w:t>
      </w:r>
      <w:r>
        <w:rPr>
          <w:rFonts w:hint="eastAsia"/>
        </w:rPr>
        <w:t>GPU</w:t>
      </w:r>
      <w:r>
        <w:rPr>
          <w:rFonts w:hint="eastAsia"/>
        </w:rPr>
        <w:t>所具有的线程</w:t>
      </w:r>
      <w:r>
        <w:rPr>
          <w:rFonts w:hint="eastAsia"/>
        </w:rPr>
        <w:t>/Core</w:t>
      </w:r>
      <w:r>
        <w:rPr>
          <w:rFonts w:hint="eastAsia"/>
        </w:rPr>
        <w:t>数，去自动分配数据的处理策略，从而达到优化深度学习的时间。而这些软件上的全面支持也是其他计算结构所欠缺的。</w:t>
      </w:r>
    </w:p>
    <w:p w:rsidR="00990D1C" w:rsidRDefault="002C3DBE">
      <w:pPr>
        <w:spacing w:beforeLines="50" w:before="156" w:afterLines="50" w:after="156"/>
        <w:rPr>
          <w:b/>
        </w:rPr>
      </w:pPr>
      <w:r>
        <w:rPr>
          <w:rFonts w:hint="eastAsia"/>
          <w:b/>
        </w:rPr>
        <w:t>GPU</w:t>
      </w:r>
      <w:r>
        <w:rPr>
          <w:rFonts w:hint="eastAsia"/>
          <w:b/>
        </w:rPr>
        <w:t>服务器配置参考（基础教学无需配置，大型项目需要使用）</w:t>
      </w:r>
    </w:p>
    <w:tbl>
      <w:tblPr>
        <w:tblStyle w:val="af1"/>
        <w:tblW w:w="8296" w:type="dxa"/>
        <w:tblLayout w:type="fixed"/>
        <w:tblLook w:val="04A0" w:firstRow="1" w:lastRow="0" w:firstColumn="1" w:lastColumn="0" w:noHBand="0" w:noVBand="1"/>
      </w:tblPr>
      <w:tblGrid>
        <w:gridCol w:w="2122"/>
        <w:gridCol w:w="6174"/>
      </w:tblGrid>
      <w:tr w:rsidR="00990D1C">
        <w:tc>
          <w:tcPr>
            <w:tcW w:w="2122" w:type="dxa"/>
          </w:tcPr>
          <w:p w:rsidR="00990D1C" w:rsidRDefault="002C3DBE">
            <w:bookmarkStart w:id="1" w:name="_Hlk520187269"/>
            <w:r>
              <w:rPr>
                <w:rFonts w:hint="eastAsia"/>
              </w:rPr>
              <w:t>CPU</w:t>
            </w:r>
          </w:p>
        </w:tc>
        <w:tc>
          <w:tcPr>
            <w:tcW w:w="6174" w:type="dxa"/>
          </w:tcPr>
          <w:p w:rsidR="00990D1C" w:rsidRDefault="002C3DBE">
            <w:r>
              <w:rPr>
                <w:rFonts w:hint="eastAsia"/>
              </w:rPr>
              <w:t xml:space="preserve">XEON </w:t>
            </w:r>
            <w:r>
              <w:rPr>
                <w:rFonts w:hint="eastAsia"/>
              </w:rPr>
              <w:t>英特尔</w:t>
            </w:r>
            <w:r>
              <w:rPr>
                <w:rFonts w:hint="eastAsia"/>
              </w:rPr>
              <w:t>SP</w:t>
            </w:r>
            <w:r>
              <w:rPr>
                <w:rFonts w:hint="eastAsia"/>
              </w:rPr>
              <w:t>可扩展系列</w:t>
            </w:r>
          </w:p>
        </w:tc>
      </w:tr>
      <w:tr w:rsidR="00990D1C">
        <w:tc>
          <w:tcPr>
            <w:tcW w:w="2122" w:type="dxa"/>
          </w:tcPr>
          <w:p w:rsidR="00990D1C" w:rsidRDefault="002C3DBE">
            <w:r>
              <w:rPr>
                <w:rFonts w:hint="eastAsia"/>
              </w:rPr>
              <w:t>内存</w:t>
            </w:r>
          </w:p>
        </w:tc>
        <w:tc>
          <w:tcPr>
            <w:tcW w:w="6174" w:type="dxa"/>
          </w:tcPr>
          <w:p w:rsidR="00990D1C" w:rsidRDefault="002C3DBE">
            <w:r>
              <w:t>128</w:t>
            </w:r>
            <w:r>
              <w:rPr>
                <w:rFonts w:hint="eastAsia"/>
              </w:rPr>
              <w:t>GB</w:t>
            </w:r>
          </w:p>
        </w:tc>
      </w:tr>
      <w:tr w:rsidR="00990D1C">
        <w:tc>
          <w:tcPr>
            <w:tcW w:w="2122" w:type="dxa"/>
          </w:tcPr>
          <w:p w:rsidR="00990D1C" w:rsidRDefault="002C3DBE">
            <w:r>
              <w:rPr>
                <w:rFonts w:hint="eastAsia"/>
              </w:rPr>
              <w:t>显卡</w:t>
            </w:r>
          </w:p>
        </w:tc>
        <w:tc>
          <w:tcPr>
            <w:tcW w:w="6174" w:type="dxa"/>
          </w:tcPr>
          <w:p w:rsidR="00990D1C" w:rsidRDefault="002C3DBE">
            <w:r>
              <w:t>4*</w:t>
            </w:r>
            <w:r>
              <w:rPr>
                <w:rFonts w:hint="eastAsia"/>
              </w:rPr>
              <w:t>GT</w:t>
            </w:r>
            <w:r>
              <w:t>X 1080</w:t>
            </w:r>
            <w:r>
              <w:rPr>
                <w:rFonts w:hint="eastAsia"/>
              </w:rPr>
              <w:t>TI</w:t>
            </w:r>
          </w:p>
        </w:tc>
      </w:tr>
      <w:tr w:rsidR="00990D1C">
        <w:tc>
          <w:tcPr>
            <w:tcW w:w="2122" w:type="dxa"/>
          </w:tcPr>
          <w:p w:rsidR="00990D1C" w:rsidRDefault="002C3DBE">
            <w:r>
              <w:rPr>
                <w:rFonts w:hint="eastAsia"/>
              </w:rPr>
              <w:t>硬盘</w:t>
            </w:r>
          </w:p>
        </w:tc>
        <w:tc>
          <w:tcPr>
            <w:tcW w:w="6174" w:type="dxa"/>
          </w:tcPr>
          <w:p w:rsidR="00990D1C" w:rsidRDefault="002C3DBE">
            <w:r>
              <w:rPr>
                <w:rFonts w:hint="eastAsia"/>
              </w:rPr>
              <w:t>3*800</w:t>
            </w:r>
            <w:r>
              <w:t>G</w:t>
            </w:r>
          </w:p>
        </w:tc>
      </w:tr>
      <w:tr w:rsidR="00990D1C">
        <w:tc>
          <w:tcPr>
            <w:tcW w:w="2122" w:type="dxa"/>
          </w:tcPr>
          <w:p w:rsidR="00990D1C" w:rsidRDefault="002C3DBE">
            <w:r>
              <w:rPr>
                <w:rFonts w:hint="eastAsia"/>
              </w:rPr>
              <w:t>机箱</w:t>
            </w:r>
          </w:p>
        </w:tc>
        <w:tc>
          <w:tcPr>
            <w:tcW w:w="6174" w:type="dxa"/>
          </w:tcPr>
          <w:p w:rsidR="00990D1C" w:rsidRDefault="002C3DBE">
            <w:r>
              <w:rPr>
                <w:rFonts w:hint="eastAsia"/>
              </w:rPr>
              <w:t>塔式</w:t>
            </w:r>
          </w:p>
        </w:tc>
      </w:tr>
      <w:tr w:rsidR="00990D1C">
        <w:tc>
          <w:tcPr>
            <w:tcW w:w="2122" w:type="dxa"/>
          </w:tcPr>
          <w:p w:rsidR="00990D1C" w:rsidRDefault="002C3DBE">
            <w:r>
              <w:rPr>
                <w:rFonts w:hint="eastAsia"/>
              </w:rPr>
              <w:t>电源</w:t>
            </w:r>
          </w:p>
        </w:tc>
        <w:tc>
          <w:tcPr>
            <w:tcW w:w="6174" w:type="dxa"/>
          </w:tcPr>
          <w:p w:rsidR="00990D1C" w:rsidRDefault="002C3DBE">
            <w:r>
              <w:t>1100W</w:t>
            </w:r>
          </w:p>
        </w:tc>
      </w:tr>
      <w:bookmarkEnd w:id="1"/>
    </w:tbl>
    <w:p w:rsidR="00990D1C" w:rsidRDefault="00990D1C"/>
    <w:p w:rsidR="00990D1C" w:rsidRDefault="002C3DBE">
      <w:pPr>
        <w:spacing w:beforeLines="50" w:before="156" w:afterLines="50" w:after="156"/>
        <w:rPr>
          <w:b/>
        </w:rPr>
      </w:pPr>
      <w:r>
        <w:rPr>
          <w:rFonts w:hint="eastAsia"/>
          <w:b/>
        </w:rPr>
        <w:t>学生机配置参考（</w:t>
      </w:r>
      <w:r>
        <w:rPr>
          <w:rFonts w:hint="eastAsia"/>
          <w:b/>
        </w:rPr>
        <w:t>CPU</w:t>
      </w:r>
      <w:r>
        <w:rPr>
          <w:rFonts w:hint="eastAsia"/>
          <w:b/>
        </w:rPr>
        <w:t>环境能满足普通教学需求，</w:t>
      </w:r>
      <w:r>
        <w:rPr>
          <w:rFonts w:hint="eastAsia"/>
          <w:b/>
        </w:rPr>
        <w:t>G</w:t>
      </w:r>
      <w:r>
        <w:rPr>
          <w:b/>
        </w:rPr>
        <w:t>PU</w:t>
      </w:r>
      <w:r>
        <w:rPr>
          <w:rFonts w:hint="eastAsia"/>
          <w:b/>
        </w:rPr>
        <w:t>环境非必须）</w:t>
      </w:r>
    </w:p>
    <w:tbl>
      <w:tblPr>
        <w:tblStyle w:val="af1"/>
        <w:tblW w:w="8296" w:type="dxa"/>
        <w:tblLayout w:type="fixed"/>
        <w:tblLook w:val="04A0" w:firstRow="1" w:lastRow="0" w:firstColumn="1" w:lastColumn="0" w:noHBand="0" w:noVBand="1"/>
      </w:tblPr>
      <w:tblGrid>
        <w:gridCol w:w="2122"/>
        <w:gridCol w:w="6174"/>
      </w:tblGrid>
      <w:tr w:rsidR="00990D1C">
        <w:tc>
          <w:tcPr>
            <w:tcW w:w="2122" w:type="dxa"/>
          </w:tcPr>
          <w:p w:rsidR="00990D1C" w:rsidRDefault="002C3DBE">
            <w:r>
              <w:rPr>
                <w:rFonts w:hint="eastAsia"/>
              </w:rPr>
              <w:t>CPU</w:t>
            </w:r>
          </w:p>
        </w:tc>
        <w:tc>
          <w:tcPr>
            <w:tcW w:w="6174" w:type="dxa"/>
          </w:tcPr>
          <w:p w:rsidR="00990D1C" w:rsidRDefault="002C3DBE">
            <w:r>
              <w:t xml:space="preserve">i7-8700 </w:t>
            </w:r>
            <w:r>
              <w:rPr>
                <w:rFonts w:hint="eastAsia"/>
              </w:rPr>
              <w:t>六核</w:t>
            </w:r>
          </w:p>
        </w:tc>
      </w:tr>
      <w:tr w:rsidR="00990D1C">
        <w:tc>
          <w:tcPr>
            <w:tcW w:w="2122" w:type="dxa"/>
          </w:tcPr>
          <w:p w:rsidR="00990D1C" w:rsidRDefault="002C3DBE">
            <w:r>
              <w:rPr>
                <w:rFonts w:hint="eastAsia"/>
              </w:rPr>
              <w:t>内存</w:t>
            </w:r>
          </w:p>
        </w:tc>
        <w:tc>
          <w:tcPr>
            <w:tcW w:w="6174" w:type="dxa"/>
          </w:tcPr>
          <w:p w:rsidR="00990D1C" w:rsidRDefault="002C3DBE">
            <w:r>
              <w:t>8GB</w:t>
            </w:r>
          </w:p>
        </w:tc>
      </w:tr>
      <w:tr w:rsidR="00990D1C">
        <w:tc>
          <w:tcPr>
            <w:tcW w:w="2122" w:type="dxa"/>
          </w:tcPr>
          <w:p w:rsidR="00990D1C" w:rsidRDefault="002C3DBE">
            <w:r>
              <w:rPr>
                <w:rFonts w:hint="eastAsia"/>
              </w:rPr>
              <w:t>显卡</w:t>
            </w:r>
          </w:p>
        </w:tc>
        <w:tc>
          <w:tcPr>
            <w:tcW w:w="6174" w:type="dxa"/>
          </w:tcPr>
          <w:p w:rsidR="00990D1C" w:rsidRDefault="002C3DBE">
            <w:r>
              <w:t>NVIDIA GTX1060 (6GB)</w:t>
            </w:r>
          </w:p>
        </w:tc>
      </w:tr>
      <w:tr w:rsidR="00990D1C">
        <w:tc>
          <w:tcPr>
            <w:tcW w:w="2122" w:type="dxa"/>
          </w:tcPr>
          <w:p w:rsidR="00990D1C" w:rsidRDefault="002C3DBE">
            <w:r>
              <w:rPr>
                <w:rFonts w:hint="eastAsia"/>
              </w:rPr>
              <w:t>硬盘</w:t>
            </w:r>
          </w:p>
        </w:tc>
        <w:tc>
          <w:tcPr>
            <w:tcW w:w="6174" w:type="dxa"/>
          </w:tcPr>
          <w:p w:rsidR="00990D1C" w:rsidRDefault="002C3DBE">
            <w:r>
              <w:t xml:space="preserve">1TB </w:t>
            </w:r>
            <w:r>
              <w:rPr>
                <w:rFonts w:hint="eastAsia"/>
              </w:rPr>
              <w:t>7200</w:t>
            </w:r>
            <w:r>
              <w:rPr>
                <w:rFonts w:hint="eastAsia"/>
              </w:rPr>
              <w:t>转</w:t>
            </w:r>
            <w:r>
              <w:rPr>
                <w:rFonts w:hint="eastAsia"/>
              </w:rPr>
              <w:t>/</w:t>
            </w:r>
            <w:r>
              <w:rPr>
                <w:rFonts w:hint="eastAsia"/>
              </w:rPr>
              <w:t>分钟</w:t>
            </w:r>
          </w:p>
        </w:tc>
      </w:tr>
      <w:tr w:rsidR="00990D1C">
        <w:tc>
          <w:tcPr>
            <w:tcW w:w="2122" w:type="dxa"/>
          </w:tcPr>
          <w:p w:rsidR="00990D1C" w:rsidRDefault="002C3DBE">
            <w:r>
              <w:rPr>
                <w:rFonts w:hint="eastAsia"/>
              </w:rPr>
              <w:t>机箱</w:t>
            </w:r>
          </w:p>
        </w:tc>
        <w:tc>
          <w:tcPr>
            <w:tcW w:w="6174" w:type="dxa"/>
          </w:tcPr>
          <w:p w:rsidR="00990D1C" w:rsidRDefault="002C3DBE">
            <w:r>
              <w:rPr>
                <w:rFonts w:hint="eastAsia"/>
              </w:rPr>
              <w:t>塔式机箱</w:t>
            </w:r>
          </w:p>
        </w:tc>
      </w:tr>
    </w:tbl>
    <w:p w:rsidR="00990D1C" w:rsidRDefault="00990D1C">
      <w:pPr>
        <w:spacing w:beforeLines="50" w:before="156" w:afterLines="50" w:after="156"/>
        <w:rPr>
          <w:b/>
        </w:rPr>
      </w:pPr>
    </w:p>
    <w:p w:rsidR="00990D1C" w:rsidRDefault="002C3DBE">
      <w:pPr>
        <w:pStyle w:val="2"/>
        <w:numPr>
          <w:ilvl w:val="0"/>
          <w:numId w:val="1"/>
        </w:numPr>
      </w:pPr>
      <w:r>
        <w:rPr>
          <w:rFonts w:hint="eastAsia"/>
        </w:rPr>
        <w:t>人工智能建设相关背景及服务介绍</w:t>
      </w:r>
    </w:p>
    <w:p w:rsidR="00990D1C" w:rsidRDefault="002C3DBE">
      <w:pPr>
        <w:ind w:firstLineChars="200" w:firstLine="420"/>
      </w:pPr>
      <w:r>
        <w:rPr>
          <w:rFonts w:hint="eastAsia"/>
        </w:rPr>
        <w:t>以嵌入式技术和优质的教育资源是电子技术快速发展的</w:t>
      </w:r>
      <w:r>
        <w:rPr>
          <w:rFonts w:hint="eastAsia"/>
        </w:rPr>
        <w:t>15</w:t>
      </w:r>
      <w:r>
        <w:rPr>
          <w:rFonts w:hint="eastAsia"/>
        </w:rPr>
        <w:t>年，嵌入式、物联网、云大数据深入到各行各业，这些技术悄然地改变着我们的学习、生活和工作。我们在享受这些便捷的同时还在不断探求更新、更强、更有趣的技术，比如人工智能、</w:t>
      </w:r>
      <w:r>
        <w:rPr>
          <w:rFonts w:hint="eastAsia"/>
        </w:rPr>
        <w:t>VR/AR</w:t>
      </w:r>
      <w:r>
        <w:rPr>
          <w:rFonts w:hint="eastAsia"/>
        </w:rPr>
        <w:t>等等。行业细分，</w:t>
      </w:r>
      <w:r>
        <w:rPr>
          <w:rFonts w:hint="eastAsia"/>
        </w:rPr>
        <w:lastRenderedPageBreak/>
        <w:t>企业对高级技术人才求贤若渴，高校对于人才培养有了更为明确的目标</w:t>
      </w:r>
      <w:r>
        <w:rPr>
          <w:rFonts w:hint="eastAsia"/>
        </w:rPr>
        <w:t xml:space="preserve"> </w:t>
      </w:r>
      <w:r>
        <w:rPr>
          <w:rFonts w:hint="eastAsia"/>
        </w:rPr>
        <w:t>，应对专业人才培养，在嵌入式、物联网、云大数据、</w:t>
      </w:r>
      <w:r>
        <w:rPr>
          <w:rFonts w:hint="eastAsia"/>
        </w:rPr>
        <w:t>VR/AR</w:t>
      </w:r>
      <w:r>
        <w:rPr>
          <w:rFonts w:hint="eastAsia"/>
        </w:rPr>
        <w:t>、人工智能</w:t>
      </w:r>
      <w:r>
        <w:rPr>
          <w:rFonts w:hint="eastAsia"/>
        </w:rPr>
        <w:t xml:space="preserve"> </w:t>
      </w:r>
      <w:r>
        <w:rPr>
          <w:rFonts w:hint="eastAsia"/>
        </w:rPr>
        <w:t>五大方向深入研究，开发了相关教研仪器、软件及课程，并在技术相互融合上大胆地做了创新，集理论与趣味于一体，强调实践，着重培育创造性思维。目前研发中心已成功地为</w:t>
      </w:r>
      <w:r>
        <w:rPr>
          <w:rFonts w:hint="eastAsia"/>
        </w:rPr>
        <w:t>200</w:t>
      </w:r>
      <w:r>
        <w:rPr>
          <w:rFonts w:hint="eastAsia"/>
        </w:rPr>
        <w:t>多所高校建立了</w:t>
      </w:r>
      <w:r>
        <w:rPr>
          <w:rFonts w:hint="eastAsia"/>
        </w:rPr>
        <w:t>300</w:t>
      </w:r>
      <w:r>
        <w:rPr>
          <w:rFonts w:hint="eastAsia"/>
        </w:rPr>
        <w:t>多个实验室，已与</w:t>
      </w:r>
      <w:r>
        <w:rPr>
          <w:rFonts w:hint="eastAsia"/>
        </w:rPr>
        <w:t>300</w:t>
      </w:r>
      <w:r>
        <w:rPr>
          <w:rFonts w:hint="eastAsia"/>
        </w:rPr>
        <w:t>所高校建立了人才培养合作计划，及与多家企业建立项目合作。我们也愿意借协同育人项目与各高校共享资源，以专业性和特色性服务为高校服务。共同培育优质人才。</w:t>
      </w:r>
    </w:p>
    <w:p w:rsidR="00990D1C" w:rsidRDefault="00990D1C" w:rsidP="002C3DBE"/>
    <w:p w:rsidR="00990D1C" w:rsidRDefault="002C3DBE">
      <w:pPr>
        <w:pStyle w:val="3"/>
      </w:pPr>
      <w:r>
        <w:t xml:space="preserve">3.1 </w:t>
      </w:r>
      <w:r>
        <w:rPr>
          <w:rFonts w:hint="eastAsia"/>
        </w:rPr>
        <w:t>实验室共建</w:t>
      </w:r>
    </w:p>
    <w:p w:rsidR="00990D1C" w:rsidRDefault="002C3DBE">
      <w:pPr>
        <w:spacing w:beforeLines="50" w:before="156" w:afterLines="50" w:after="156"/>
        <w:ind w:firstLineChars="200" w:firstLine="420"/>
      </w:pPr>
      <w:r>
        <w:rPr>
          <w:rFonts w:hint="eastAsia"/>
        </w:rPr>
        <w:t>与全国</w:t>
      </w:r>
      <w:r>
        <w:rPr>
          <w:rFonts w:hint="eastAsia"/>
        </w:rPr>
        <w:t>200</w:t>
      </w:r>
      <w:r>
        <w:rPr>
          <w:rFonts w:hint="eastAsia"/>
        </w:rPr>
        <w:t>多所高等院校进行了实验室合作。包括北京工业大学，北京邮电大学，北京联合大学，东北大学，中国科学技术大学，中南大学，江苏大学，苏州科技大学，福州大学，东北大学秦皇岛分校，燕山大学，西安电子科技大学，长安大学，西安邮电大学等等；我公司具有</w:t>
      </w:r>
      <w:r>
        <w:rPr>
          <w:rFonts w:hint="eastAsia"/>
        </w:rPr>
        <w:t>ARM</w:t>
      </w:r>
      <w:r>
        <w:rPr>
          <w:rFonts w:hint="eastAsia"/>
        </w:rPr>
        <w:t>大学计划合作伙伴，可以提供</w:t>
      </w:r>
      <w:r>
        <w:rPr>
          <w:rFonts w:hint="eastAsia"/>
        </w:rPr>
        <w:t>ARM</w:t>
      </w:r>
      <w:r>
        <w:rPr>
          <w:rFonts w:hint="eastAsia"/>
        </w:rPr>
        <w:t>公司联合实验室挂牌服务，并提供相关教学资源。</w:t>
      </w:r>
    </w:p>
    <w:tbl>
      <w:tblPr>
        <w:tblW w:w="8525" w:type="dxa"/>
        <w:jc w:val="center"/>
        <w:tblLayout w:type="fixed"/>
        <w:tblLook w:val="04A0" w:firstRow="1" w:lastRow="0" w:firstColumn="1" w:lastColumn="0" w:noHBand="0" w:noVBand="1"/>
      </w:tblPr>
      <w:tblGrid>
        <w:gridCol w:w="4308"/>
        <w:gridCol w:w="4217"/>
      </w:tblGrid>
      <w:tr w:rsidR="00990D1C">
        <w:trPr>
          <w:trHeight w:val="376"/>
          <w:jc w:val="center"/>
        </w:trPr>
        <w:tc>
          <w:tcPr>
            <w:tcW w:w="8525" w:type="dxa"/>
            <w:gridSpan w:val="2"/>
            <w:vAlign w:val="center"/>
          </w:tcPr>
          <w:p w:rsidR="00990D1C" w:rsidRDefault="00990D1C" w:rsidP="002C3DBE">
            <w:pPr>
              <w:spacing w:line="360" w:lineRule="auto"/>
              <w:rPr>
                <w:rFonts w:ascii="宋体" w:hAnsi="宋体" w:cs="宋体"/>
                <w:szCs w:val="28"/>
              </w:rPr>
            </w:pPr>
          </w:p>
        </w:tc>
      </w:tr>
      <w:tr w:rsidR="00990D1C">
        <w:trPr>
          <w:jc w:val="center"/>
        </w:trPr>
        <w:tc>
          <w:tcPr>
            <w:tcW w:w="4308" w:type="dxa"/>
            <w:vAlign w:val="center"/>
          </w:tcPr>
          <w:p w:rsidR="00990D1C" w:rsidRDefault="002C3DBE">
            <w:pPr>
              <w:spacing w:line="360" w:lineRule="auto"/>
              <w:jc w:val="center"/>
              <w:rPr>
                <w:rFonts w:ascii="宋体" w:hAnsi="宋体" w:cs="宋体"/>
                <w:szCs w:val="28"/>
              </w:rPr>
            </w:pPr>
            <w:r>
              <w:rPr>
                <w:rFonts w:ascii="宋体" w:hAnsi="宋体" w:cs="宋体" w:hint="eastAsia"/>
                <w:noProof/>
                <w:szCs w:val="28"/>
              </w:rPr>
              <w:drawing>
                <wp:inline distT="0" distB="0" distL="0" distR="0">
                  <wp:extent cx="2446020" cy="175768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cstate="print"/>
                          <a:stretch>
                            <a:fillRect/>
                          </a:stretch>
                        </pic:blipFill>
                        <pic:spPr>
                          <a:xfrm>
                            <a:off x="0" y="0"/>
                            <a:ext cx="2497105" cy="1794719"/>
                          </a:xfrm>
                          <a:prstGeom prst="rect">
                            <a:avLst/>
                          </a:prstGeom>
                        </pic:spPr>
                      </pic:pic>
                    </a:graphicData>
                  </a:graphic>
                </wp:inline>
              </w:drawing>
            </w:r>
          </w:p>
        </w:tc>
        <w:tc>
          <w:tcPr>
            <w:tcW w:w="4217" w:type="dxa"/>
            <w:vAlign w:val="center"/>
          </w:tcPr>
          <w:p w:rsidR="00990D1C" w:rsidRDefault="002C3DBE">
            <w:pPr>
              <w:spacing w:line="360" w:lineRule="auto"/>
              <w:jc w:val="center"/>
              <w:rPr>
                <w:rFonts w:ascii="宋体" w:hAnsi="宋体" w:cs="宋体"/>
                <w:szCs w:val="28"/>
              </w:rPr>
            </w:pPr>
            <w:r>
              <w:rPr>
                <w:rFonts w:ascii="宋体" w:hAnsi="宋体" w:cs="宋体" w:hint="eastAsia"/>
                <w:noProof/>
                <w:szCs w:val="28"/>
              </w:rPr>
              <w:drawing>
                <wp:inline distT="0" distB="0" distL="0" distR="0">
                  <wp:extent cx="2540000" cy="1767840"/>
                  <wp:effectExtent l="0" t="0" r="1270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cstate="print"/>
                          <a:stretch>
                            <a:fillRect/>
                          </a:stretch>
                        </pic:blipFill>
                        <pic:spPr>
                          <a:xfrm>
                            <a:off x="0" y="0"/>
                            <a:ext cx="2553867" cy="1777445"/>
                          </a:xfrm>
                          <a:prstGeom prst="rect">
                            <a:avLst/>
                          </a:prstGeom>
                        </pic:spPr>
                      </pic:pic>
                    </a:graphicData>
                  </a:graphic>
                </wp:inline>
              </w:drawing>
            </w:r>
          </w:p>
        </w:tc>
      </w:tr>
      <w:tr w:rsidR="00990D1C">
        <w:trPr>
          <w:jc w:val="center"/>
        </w:trPr>
        <w:tc>
          <w:tcPr>
            <w:tcW w:w="4308" w:type="dxa"/>
            <w:vAlign w:val="center"/>
          </w:tcPr>
          <w:p w:rsidR="00990D1C" w:rsidRDefault="002C3DBE">
            <w:pPr>
              <w:spacing w:line="360" w:lineRule="auto"/>
              <w:jc w:val="center"/>
              <w:rPr>
                <w:rFonts w:ascii="宋体" w:hAnsi="宋体" w:cs="宋体"/>
                <w:szCs w:val="28"/>
              </w:rPr>
            </w:pPr>
            <w:r>
              <w:rPr>
                <w:rFonts w:ascii="宋体" w:hAnsi="宋体" w:cs="宋体" w:hint="eastAsia"/>
                <w:noProof/>
                <w:szCs w:val="28"/>
              </w:rPr>
              <w:drawing>
                <wp:inline distT="0" distB="0" distL="0" distR="0">
                  <wp:extent cx="2446020" cy="1760220"/>
                  <wp:effectExtent l="0" t="0" r="11430" b="1143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1" cstate="print"/>
                          <a:stretch>
                            <a:fillRect/>
                          </a:stretch>
                        </pic:blipFill>
                        <pic:spPr>
                          <a:xfrm>
                            <a:off x="0" y="0"/>
                            <a:ext cx="2456430" cy="1768145"/>
                          </a:xfrm>
                          <a:prstGeom prst="rect">
                            <a:avLst/>
                          </a:prstGeom>
                        </pic:spPr>
                      </pic:pic>
                    </a:graphicData>
                  </a:graphic>
                </wp:inline>
              </w:drawing>
            </w:r>
          </w:p>
        </w:tc>
        <w:tc>
          <w:tcPr>
            <w:tcW w:w="4217" w:type="dxa"/>
            <w:vAlign w:val="center"/>
          </w:tcPr>
          <w:p w:rsidR="00990D1C" w:rsidRDefault="002C3DBE">
            <w:pPr>
              <w:spacing w:line="360" w:lineRule="auto"/>
              <w:jc w:val="center"/>
              <w:rPr>
                <w:rFonts w:ascii="宋体" w:hAnsi="宋体" w:cs="宋体"/>
                <w:szCs w:val="28"/>
              </w:rPr>
            </w:pPr>
            <w:r>
              <w:rPr>
                <w:rFonts w:ascii="宋体" w:hAnsi="宋体" w:cs="宋体" w:hint="eastAsia"/>
                <w:noProof/>
                <w:szCs w:val="28"/>
              </w:rPr>
              <w:drawing>
                <wp:inline distT="0" distB="0" distL="0" distR="0">
                  <wp:extent cx="2520950" cy="176593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2" cstate="print"/>
                          <a:stretch>
                            <a:fillRect/>
                          </a:stretch>
                        </pic:blipFill>
                        <pic:spPr>
                          <a:xfrm>
                            <a:off x="0" y="0"/>
                            <a:ext cx="2596003" cy="1818430"/>
                          </a:xfrm>
                          <a:prstGeom prst="rect">
                            <a:avLst/>
                          </a:prstGeom>
                        </pic:spPr>
                      </pic:pic>
                    </a:graphicData>
                  </a:graphic>
                </wp:inline>
              </w:drawing>
            </w:r>
          </w:p>
        </w:tc>
      </w:tr>
      <w:tr w:rsidR="00990D1C">
        <w:trPr>
          <w:jc w:val="center"/>
        </w:trPr>
        <w:tc>
          <w:tcPr>
            <w:tcW w:w="4308" w:type="dxa"/>
            <w:vAlign w:val="center"/>
          </w:tcPr>
          <w:p w:rsidR="00990D1C" w:rsidRDefault="002C3DBE">
            <w:pPr>
              <w:spacing w:line="360" w:lineRule="auto"/>
              <w:jc w:val="center"/>
              <w:rPr>
                <w:rFonts w:ascii="宋体" w:hAnsi="宋体" w:cs="宋体"/>
                <w:szCs w:val="28"/>
              </w:rPr>
            </w:pPr>
            <w:r>
              <w:rPr>
                <w:rFonts w:ascii="宋体" w:hAnsi="宋体" w:cs="宋体" w:hint="eastAsia"/>
                <w:noProof/>
                <w:szCs w:val="28"/>
              </w:rPr>
              <w:drawing>
                <wp:inline distT="0" distB="0" distL="0" distR="0">
                  <wp:extent cx="2394585" cy="1696085"/>
                  <wp:effectExtent l="0" t="0" r="5715" b="184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cstate="print"/>
                          <a:stretch>
                            <a:fillRect/>
                          </a:stretch>
                        </pic:blipFill>
                        <pic:spPr>
                          <a:xfrm>
                            <a:off x="0" y="0"/>
                            <a:ext cx="2418456" cy="1713170"/>
                          </a:xfrm>
                          <a:prstGeom prst="rect">
                            <a:avLst/>
                          </a:prstGeom>
                        </pic:spPr>
                      </pic:pic>
                    </a:graphicData>
                  </a:graphic>
                </wp:inline>
              </w:drawing>
            </w:r>
          </w:p>
        </w:tc>
        <w:tc>
          <w:tcPr>
            <w:tcW w:w="4217" w:type="dxa"/>
            <w:vAlign w:val="center"/>
          </w:tcPr>
          <w:p w:rsidR="00990D1C" w:rsidRDefault="002C3DBE">
            <w:pPr>
              <w:spacing w:line="360" w:lineRule="auto"/>
              <w:jc w:val="center"/>
              <w:rPr>
                <w:rFonts w:ascii="宋体" w:hAnsi="宋体" w:cs="宋体"/>
                <w:szCs w:val="28"/>
              </w:rPr>
            </w:pPr>
            <w:r>
              <w:rPr>
                <w:rFonts w:ascii="宋体" w:hAnsi="宋体" w:cs="宋体" w:hint="eastAsia"/>
                <w:noProof/>
                <w:szCs w:val="28"/>
              </w:rPr>
              <w:drawing>
                <wp:inline distT="0" distB="0" distL="0" distR="0">
                  <wp:extent cx="2401570" cy="1729105"/>
                  <wp:effectExtent l="0" t="0" r="17780"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4" cstate="print"/>
                          <a:stretch>
                            <a:fillRect/>
                          </a:stretch>
                        </pic:blipFill>
                        <pic:spPr>
                          <a:xfrm>
                            <a:off x="0" y="0"/>
                            <a:ext cx="2417223" cy="1740505"/>
                          </a:xfrm>
                          <a:prstGeom prst="rect">
                            <a:avLst/>
                          </a:prstGeom>
                        </pic:spPr>
                      </pic:pic>
                    </a:graphicData>
                  </a:graphic>
                </wp:inline>
              </w:drawing>
            </w:r>
          </w:p>
        </w:tc>
      </w:tr>
      <w:tr w:rsidR="00990D1C">
        <w:trPr>
          <w:jc w:val="center"/>
        </w:trPr>
        <w:tc>
          <w:tcPr>
            <w:tcW w:w="4308" w:type="dxa"/>
            <w:vAlign w:val="center"/>
          </w:tcPr>
          <w:p w:rsidR="00990D1C" w:rsidRDefault="002C3DBE">
            <w:pPr>
              <w:spacing w:line="360" w:lineRule="auto"/>
              <w:jc w:val="center"/>
              <w:rPr>
                <w:rFonts w:ascii="宋体" w:hAnsi="宋体" w:cs="宋体"/>
                <w:szCs w:val="28"/>
              </w:rPr>
            </w:pPr>
            <w:r>
              <w:rPr>
                <w:rFonts w:ascii="宋体" w:hAnsi="宋体" w:cs="宋体" w:hint="eastAsia"/>
                <w:noProof/>
                <w:szCs w:val="28"/>
              </w:rPr>
              <w:lastRenderedPageBreak/>
              <w:drawing>
                <wp:inline distT="0" distB="0" distL="0" distR="0">
                  <wp:extent cx="2302795" cy="1517650"/>
                  <wp:effectExtent l="0" t="0" r="254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5" cstate="print"/>
                          <a:stretch>
                            <a:fillRect/>
                          </a:stretch>
                        </pic:blipFill>
                        <pic:spPr>
                          <a:xfrm>
                            <a:off x="0" y="0"/>
                            <a:ext cx="2312088" cy="1523775"/>
                          </a:xfrm>
                          <a:prstGeom prst="rect">
                            <a:avLst/>
                          </a:prstGeom>
                        </pic:spPr>
                      </pic:pic>
                    </a:graphicData>
                  </a:graphic>
                </wp:inline>
              </w:drawing>
            </w:r>
          </w:p>
        </w:tc>
        <w:tc>
          <w:tcPr>
            <w:tcW w:w="4217" w:type="dxa"/>
            <w:vAlign w:val="center"/>
          </w:tcPr>
          <w:p w:rsidR="00990D1C" w:rsidRDefault="002C3DBE">
            <w:pPr>
              <w:spacing w:line="360" w:lineRule="auto"/>
              <w:jc w:val="center"/>
              <w:rPr>
                <w:rFonts w:ascii="宋体" w:hAnsi="宋体" w:cs="宋体"/>
                <w:szCs w:val="28"/>
              </w:rPr>
            </w:pPr>
            <w:r>
              <w:rPr>
                <w:rFonts w:ascii="宋体" w:hAnsi="宋体" w:cs="宋体" w:hint="eastAsia"/>
                <w:noProof/>
                <w:szCs w:val="28"/>
              </w:rPr>
              <w:drawing>
                <wp:inline distT="0" distB="0" distL="0" distR="0">
                  <wp:extent cx="2241550" cy="1467849"/>
                  <wp:effectExtent l="0" t="0" r="635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6" cstate="print"/>
                          <a:stretch>
                            <a:fillRect/>
                          </a:stretch>
                        </pic:blipFill>
                        <pic:spPr>
                          <a:xfrm>
                            <a:off x="0" y="0"/>
                            <a:ext cx="2262425" cy="1481518"/>
                          </a:xfrm>
                          <a:prstGeom prst="rect">
                            <a:avLst/>
                          </a:prstGeom>
                        </pic:spPr>
                      </pic:pic>
                    </a:graphicData>
                  </a:graphic>
                </wp:inline>
              </w:drawing>
            </w:r>
          </w:p>
        </w:tc>
      </w:tr>
      <w:tr w:rsidR="00990D1C">
        <w:trPr>
          <w:jc w:val="center"/>
        </w:trPr>
        <w:tc>
          <w:tcPr>
            <w:tcW w:w="4308" w:type="dxa"/>
            <w:vAlign w:val="center"/>
          </w:tcPr>
          <w:p w:rsidR="00990D1C" w:rsidRDefault="002C3DBE">
            <w:pPr>
              <w:spacing w:line="360" w:lineRule="auto"/>
              <w:jc w:val="center"/>
              <w:rPr>
                <w:rFonts w:ascii="宋体" w:hAnsi="宋体" w:cs="宋体"/>
                <w:szCs w:val="28"/>
              </w:rPr>
            </w:pPr>
            <w:r>
              <w:rPr>
                <w:rFonts w:ascii="宋体" w:hAnsi="宋体" w:cs="宋体" w:hint="eastAsia"/>
                <w:noProof/>
                <w:szCs w:val="28"/>
              </w:rPr>
              <w:drawing>
                <wp:inline distT="0" distB="0" distL="0" distR="0">
                  <wp:extent cx="2305050" cy="1696341"/>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7" cstate="print"/>
                          <a:stretch>
                            <a:fillRect/>
                          </a:stretch>
                        </pic:blipFill>
                        <pic:spPr>
                          <a:xfrm>
                            <a:off x="0" y="0"/>
                            <a:ext cx="2319870" cy="1707248"/>
                          </a:xfrm>
                          <a:prstGeom prst="rect">
                            <a:avLst/>
                          </a:prstGeom>
                        </pic:spPr>
                      </pic:pic>
                    </a:graphicData>
                  </a:graphic>
                </wp:inline>
              </w:drawing>
            </w:r>
          </w:p>
        </w:tc>
        <w:tc>
          <w:tcPr>
            <w:tcW w:w="4217" w:type="dxa"/>
            <w:vAlign w:val="center"/>
          </w:tcPr>
          <w:p w:rsidR="00990D1C" w:rsidRDefault="002C3DBE">
            <w:pPr>
              <w:spacing w:line="360" w:lineRule="auto"/>
              <w:jc w:val="center"/>
              <w:rPr>
                <w:rFonts w:ascii="宋体" w:hAnsi="宋体" w:cs="宋体"/>
                <w:szCs w:val="28"/>
              </w:rPr>
            </w:pPr>
            <w:r>
              <w:rPr>
                <w:rFonts w:ascii="宋体" w:hAnsi="宋体" w:cs="宋体" w:hint="eastAsia"/>
                <w:noProof/>
                <w:szCs w:val="28"/>
              </w:rPr>
              <w:drawing>
                <wp:inline distT="0" distB="0" distL="0" distR="0">
                  <wp:extent cx="2263200" cy="1742440"/>
                  <wp:effectExtent l="0" t="0" r="381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8" cstate="print"/>
                          <a:stretch>
                            <a:fillRect/>
                          </a:stretch>
                        </pic:blipFill>
                        <pic:spPr>
                          <a:xfrm>
                            <a:off x="0" y="0"/>
                            <a:ext cx="2293852" cy="1766039"/>
                          </a:xfrm>
                          <a:prstGeom prst="rect">
                            <a:avLst/>
                          </a:prstGeom>
                        </pic:spPr>
                      </pic:pic>
                    </a:graphicData>
                  </a:graphic>
                </wp:inline>
              </w:drawing>
            </w:r>
          </w:p>
        </w:tc>
      </w:tr>
      <w:tr w:rsidR="00990D1C">
        <w:trPr>
          <w:jc w:val="center"/>
        </w:trPr>
        <w:tc>
          <w:tcPr>
            <w:tcW w:w="4308" w:type="dxa"/>
            <w:vAlign w:val="center"/>
          </w:tcPr>
          <w:p w:rsidR="00990D1C" w:rsidRDefault="002C3DBE">
            <w:pPr>
              <w:spacing w:line="360" w:lineRule="auto"/>
              <w:jc w:val="center"/>
              <w:rPr>
                <w:rFonts w:ascii="宋体" w:hAnsi="宋体" w:cs="宋体"/>
                <w:szCs w:val="28"/>
              </w:rPr>
            </w:pPr>
            <w:r>
              <w:rPr>
                <w:rFonts w:ascii="宋体" w:hAnsi="宋体" w:cs="宋体" w:hint="eastAsia"/>
                <w:noProof/>
                <w:szCs w:val="28"/>
              </w:rPr>
              <w:drawing>
                <wp:inline distT="0" distB="0" distL="0" distR="0">
                  <wp:extent cx="2355850" cy="1681119"/>
                  <wp:effectExtent l="0" t="0" r="635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9" cstate="print"/>
                          <a:stretch>
                            <a:fillRect/>
                          </a:stretch>
                        </pic:blipFill>
                        <pic:spPr>
                          <a:xfrm>
                            <a:off x="0" y="0"/>
                            <a:ext cx="2374392" cy="1694350"/>
                          </a:xfrm>
                          <a:prstGeom prst="rect">
                            <a:avLst/>
                          </a:prstGeom>
                        </pic:spPr>
                      </pic:pic>
                    </a:graphicData>
                  </a:graphic>
                </wp:inline>
              </w:drawing>
            </w:r>
          </w:p>
        </w:tc>
        <w:tc>
          <w:tcPr>
            <w:tcW w:w="4217" w:type="dxa"/>
            <w:vAlign w:val="center"/>
          </w:tcPr>
          <w:p w:rsidR="00990D1C" w:rsidRDefault="002C3DBE">
            <w:pPr>
              <w:spacing w:line="360" w:lineRule="auto"/>
              <w:jc w:val="center"/>
              <w:rPr>
                <w:rFonts w:ascii="宋体" w:hAnsi="宋体" w:cs="宋体"/>
                <w:szCs w:val="28"/>
              </w:rPr>
            </w:pPr>
            <w:r>
              <w:rPr>
                <w:rFonts w:ascii="宋体" w:hAnsi="宋体" w:cs="宋体" w:hint="eastAsia"/>
                <w:noProof/>
                <w:szCs w:val="28"/>
              </w:rPr>
              <w:drawing>
                <wp:inline distT="0" distB="0" distL="0" distR="0">
                  <wp:extent cx="2241550" cy="1620485"/>
                  <wp:effectExtent l="0" t="0" r="635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0" cstate="print"/>
                          <a:stretch>
                            <a:fillRect/>
                          </a:stretch>
                        </pic:blipFill>
                        <pic:spPr>
                          <a:xfrm>
                            <a:off x="0" y="0"/>
                            <a:ext cx="2263553" cy="1636392"/>
                          </a:xfrm>
                          <a:prstGeom prst="rect">
                            <a:avLst/>
                          </a:prstGeom>
                        </pic:spPr>
                      </pic:pic>
                    </a:graphicData>
                  </a:graphic>
                </wp:inline>
              </w:drawing>
            </w:r>
          </w:p>
        </w:tc>
      </w:tr>
      <w:tr w:rsidR="00990D1C">
        <w:trPr>
          <w:jc w:val="center"/>
        </w:trPr>
        <w:tc>
          <w:tcPr>
            <w:tcW w:w="8525" w:type="dxa"/>
            <w:gridSpan w:val="2"/>
            <w:vAlign w:val="center"/>
          </w:tcPr>
          <w:p w:rsidR="00990D1C" w:rsidRDefault="002C3DBE">
            <w:pPr>
              <w:spacing w:line="360" w:lineRule="auto"/>
              <w:jc w:val="center"/>
              <w:rPr>
                <w:rFonts w:ascii="宋体" w:hAnsi="宋体" w:cs="宋体"/>
                <w:szCs w:val="28"/>
              </w:rPr>
            </w:pPr>
            <w:r>
              <w:rPr>
                <w:rFonts w:ascii="宋体" w:eastAsia="宋体" w:hAnsi="宋体" w:cs="宋体" w:hint="eastAsia"/>
                <w:sz w:val="28"/>
                <w:szCs w:val="28"/>
              </w:rPr>
              <w:t>部分实验室建设实景图</w:t>
            </w:r>
          </w:p>
        </w:tc>
      </w:tr>
      <w:tr w:rsidR="00990D1C">
        <w:trPr>
          <w:jc w:val="center"/>
        </w:trPr>
        <w:tc>
          <w:tcPr>
            <w:tcW w:w="8525" w:type="dxa"/>
            <w:gridSpan w:val="2"/>
            <w:vAlign w:val="center"/>
          </w:tcPr>
          <w:p w:rsidR="00990D1C" w:rsidRDefault="002C3DBE">
            <w:pPr>
              <w:spacing w:line="360" w:lineRule="auto"/>
              <w:jc w:val="center"/>
              <w:rPr>
                <w:rFonts w:ascii="宋体" w:hAnsi="宋体" w:cs="宋体"/>
                <w:szCs w:val="28"/>
              </w:rPr>
            </w:pPr>
            <w:r>
              <w:rPr>
                <w:rFonts w:ascii="宋体" w:hAnsi="宋体" w:cs="宋体" w:hint="eastAsia"/>
                <w:noProof/>
                <w:szCs w:val="28"/>
              </w:rPr>
              <w:drawing>
                <wp:inline distT="0" distB="0" distL="0" distR="0">
                  <wp:extent cx="4334382" cy="2400300"/>
                  <wp:effectExtent l="0" t="0" r="9525" b="0"/>
                  <wp:docPr id="37" name="图片 37" descr="C:\Users\64236\Desktop\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64236\Desktop\111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350276" cy="2409102"/>
                          </a:xfrm>
                          <a:prstGeom prst="rect">
                            <a:avLst/>
                          </a:prstGeom>
                          <a:noFill/>
                          <a:ln>
                            <a:noFill/>
                          </a:ln>
                        </pic:spPr>
                      </pic:pic>
                    </a:graphicData>
                  </a:graphic>
                </wp:inline>
              </w:drawing>
            </w:r>
          </w:p>
          <w:p w:rsidR="00990D1C" w:rsidRDefault="002C3DBE">
            <w:pPr>
              <w:spacing w:line="360" w:lineRule="auto"/>
              <w:jc w:val="center"/>
              <w:rPr>
                <w:rFonts w:ascii="宋体" w:hAnsi="宋体" w:cs="宋体"/>
                <w:szCs w:val="28"/>
              </w:rPr>
            </w:pPr>
            <w:r>
              <w:rPr>
                <w:rFonts w:ascii="宋体" w:eastAsia="宋体" w:hAnsi="宋体" w:cs="宋体" w:hint="eastAsia"/>
                <w:sz w:val="28"/>
                <w:szCs w:val="28"/>
              </w:rPr>
              <w:t>人工智能实验室设计图</w:t>
            </w:r>
          </w:p>
        </w:tc>
      </w:tr>
      <w:tr w:rsidR="00990D1C">
        <w:trPr>
          <w:jc w:val="center"/>
        </w:trPr>
        <w:tc>
          <w:tcPr>
            <w:tcW w:w="8525" w:type="dxa"/>
            <w:gridSpan w:val="2"/>
            <w:vAlign w:val="center"/>
          </w:tcPr>
          <w:p w:rsidR="00990D1C" w:rsidRDefault="002C3DBE">
            <w:pPr>
              <w:spacing w:line="360" w:lineRule="auto"/>
              <w:jc w:val="center"/>
              <w:rPr>
                <w:rFonts w:ascii="宋体" w:hAnsi="宋体" w:cs="宋体"/>
                <w:szCs w:val="28"/>
              </w:rPr>
            </w:pPr>
            <w:r>
              <w:rPr>
                <w:rFonts w:ascii="宋体" w:hAnsi="宋体" w:cs="宋体" w:hint="eastAsia"/>
                <w:noProof/>
                <w:szCs w:val="28"/>
              </w:rPr>
              <w:lastRenderedPageBreak/>
              <w:drawing>
                <wp:inline distT="0" distB="0" distL="0" distR="0">
                  <wp:extent cx="4437461" cy="2057400"/>
                  <wp:effectExtent l="0" t="0" r="1270" b="0"/>
                  <wp:docPr id="39" name="图片 39" descr="C:\Users\64236\Desktop\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64236\Desktop\111111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486627" cy="2080195"/>
                          </a:xfrm>
                          <a:prstGeom prst="rect">
                            <a:avLst/>
                          </a:prstGeom>
                          <a:noFill/>
                          <a:ln>
                            <a:noFill/>
                          </a:ln>
                        </pic:spPr>
                      </pic:pic>
                    </a:graphicData>
                  </a:graphic>
                </wp:inline>
              </w:drawing>
            </w:r>
          </w:p>
          <w:p w:rsidR="00990D1C" w:rsidRDefault="002C3DBE">
            <w:pPr>
              <w:spacing w:line="360" w:lineRule="auto"/>
              <w:jc w:val="center"/>
              <w:rPr>
                <w:rFonts w:ascii="宋体" w:hAnsi="宋体" w:cs="宋体"/>
                <w:szCs w:val="28"/>
              </w:rPr>
            </w:pPr>
            <w:r>
              <w:rPr>
                <w:rFonts w:ascii="宋体" w:eastAsia="宋体" w:hAnsi="宋体" w:cs="宋体" w:hint="eastAsia"/>
                <w:sz w:val="28"/>
                <w:szCs w:val="28"/>
              </w:rPr>
              <w:t>物联网实训室设计图</w:t>
            </w:r>
          </w:p>
        </w:tc>
      </w:tr>
    </w:tbl>
    <w:p w:rsidR="00990D1C" w:rsidRDefault="002C3DBE">
      <w:pPr>
        <w:pStyle w:val="3"/>
      </w:pPr>
      <w:r>
        <w:t>3.2</w:t>
      </w:r>
      <w:r>
        <w:rPr>
          <w:rFonts w:hint="eastAsia"/>
        </w:rPr>
        <w:t>竞赛支持</w:t>
      </w:r>
    </w:p>
    <w:p w:rsidR="00990D1C" w:rsidRDefault="002C3DBE">
      <w:pPr>
        <w:spacing w:beforeLines="50" w:before="156" w:afterLines="50" w:after="156"/>
        <w:ind w:firstLineChars="200" w:firstLine="420"/>
      </w:pPr>
      <w:r>
        <w:rPr>
          <w:rFonts w:hint="eastAsia"/>
        </w:rPr>
        <w:t>我司是中国“互联网</w:t>
      </w:r>
      <w:r>
        <w:rPr>
          <w:rFonts w:hint="eastAsia"/>
        </w:rPr>
        <w:t>+</w:t>
      </w:r>
      <w:r>
        <w:rPr>
          <w:rFonts w:hint="eastAsia"/>
        </w:rPr>
        <w:t>”大学生创新创业大赛、全国大学生电子设计大赛、智能车大赛协办单位，为竞赛提供完整的解决方案与技术支持。</w:t>
      </w:r>
    </w:p>
    <w:p w:rsidR="00990D1C" w:rsidRDefault="002C3DBE">
      <w:pPr>
        <w:spacing w:beforeLines="50" w:before="156" w:afterLines="50" w:after="156"/>
        <w:ind w:firstLineChars="200" w:firstLine="420"/>
        <w:jc w:val="center"/>
      </w:pPr>
      <w:r>
        <w:rPr>
          <w:noProof/>
        </w:rPr>
        <w:drawing>
          <wp:inline distT="0" distB="0" distL="0" distR="0">
            <wp:extent cx="3848100" cy="2252292"/>
            <wp:effectExtent l="0" t="0" r="0" b="0"/>
            <wp:docPr id="6" name="图片 6" descr="C:\Users\a1797\Desktop\新建文件夹\IMG20190211161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1797\Desktop\新建文件夹\IMG2019021116103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874953" cy="2268009"/>
                    </a:xfrm>
                    <a:prstGeom prst="rect">
                      <a:avLst/>
                    </a:prstGeom>
                    <a:noFill/>
                    <a:ln>
                      <a:noFill/>
                    </a:ln>
                  </pic:spPr>
                </pic:pic>
              </a:graphicData>
            </a:graphic>
          </wp:inline>
        </w:drawing>
      </w:r>
    </w:p>
    <w:p w:rsidR="00990D1C" w:rsidRDefault="002C3DBE" w:rsidP="002C3DBE">
      <w:pPr>
        <w:spacing w:beforeLines="50" w:before="156" w:afterLines="50" w:after="156"/>
        <w:ind w:firstLineChars="200" w:firstLine="480"/>
        <w:jc w:val="left"/>
        <w:rPr>
          <w:sz w:val="22"/>
        </w:rPr>
      </w:pPr>
      <w:r>
        <w:rPr>
          <w:noProof/>
          <w:sz w:val="24"/>
        </w:rPr>
        <w:drawing>
          <wp:inline distT="0" distB="0" distL="0" distR="0">
            <wp:extent cx="2430328" cy="1822450"/>
            <wp:effectExtent l="0" t="0" r="8255" b="6350"/>
            <wp:docPr id="20" name="图片 20" descr="C:\Users\Thinkpad\AppData\Local\Temp\WeChat Files\448910776670268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Thinkpad\AppData\Local\Temp\WeChat Files\44891077667026814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432725" cy="1824248"/>
                    </a:xfrm>
                    <a:prstGeom prst="rect">
                      <a:avLst/>
                    </a:prstGeom>
                    <a:noFill/>
                    <a:ln>
                      <a:noFill/>
                    </a:ln>
                  </pic:spPr>
                </pic:pic>
              </a:graphicData>
            </a:graphic>
          </wp:inline>
        </w:drawing>
      </w:r>
      <w:r>
        <w:rPr>
          <w:noProof/>
          <w:sz w:val="28"/>
        </w:rPr>
        <w:drawing>
          <wp:inline distT="0" distB="0" distL="0" distR="0">
            <wp:extent cx="2437780" cy="1837690"/>
            <wp:effectExtent l="0" t="0" r="635" b="0"/>
            <wp:docPr id="5" name="图片 5" descr="C:\Users\Thinkpad\AppData\Local\Temp\WeChat Files\60528442179268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Thinkpad\AppData\Local\Temp\WeChat Files\60528442179268465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458717" cy="1853473"/>
                    </a:xfrm>
                    <a:prstGeom prst="rect">
                      <a:avLst/>
                    </a:prstGeom>
                    <a:noFill/>
                    <a:ln>
                      <a:noFill/>
                    </a:ln>
                  </pic:spPr>
                </pic:pic>
              </a:graphicData>
            </a:graphic>
          </wp:inline>
        </w:drawing>
      </w:r>
    </w:p>
    <w:p w:rsidR="00990D1C" w:rsidRDefault="002C3DBE">
      <w:pPr>
        <w:spacing w:line="360" w:lineRule="auto"/>
        <w:jc w:val="center"/>
        <w:rPr>
          <w:sz w:val="24"/>
        </w:rPr>
      </w:pPr>
      <w:r>
        <w:rPr>
          <w:rFonts w:hint="eastAsia"/>
          <w:sz w:val="24"/>
        </w:rPr>
        <w:t>比赛现场图</w:t>
      </w:r>
    </w:p>
    <w:p w:rsidR="00990D1C" w:rsidRDefault="002C3DBE">
      <w:pPr>
        <w:pStyle w:val="3"/>
      </w:pPr>
      <w:r>
        <w:lastRenderedPageBreak/>
        <w:t>3.3</w:t>
      </w:r>
      <w:r>
        <w:rPr>
          <w:rFonts w:hint="eastAsia"/>
        </w:rPr>
        <w:t>产学结合、协同育人</w:t>
      </w:r>
    </w:p>
    <w:p w:rsidR="00990D1C" w:rsidRDefault="002C3DBE">
      <w:pPr>
        <w:spacing w:beforeLines="50" w:before="156" w:afterLines="50" w:after="156"/>
        <w:ind w:firstLineChars="200" w:firstLine="420"/>
      </w:pPr>
      <w:r>
        <w:rPr>
          <w:rFonts w:hint="eastAsia"/>
        </w:rPr>
        <w:t>校企双方共同制定产学结合的高薪人才培养方案和校企长效合作机制。校企双方从行业人才需求出发，以提升就业能力为目标导向，结合高校课程开设情况，通过年度行业调研及招聘企业的岗位职责要求、技能要求、薪资水平、地理分布等大数据的分析，与高校共同研讨针对性的人才培养教育方案和教学课程体系，高效促进高端</w:t>
      </w:r>
      <w:r>
        <w:rPr>
          <w:rFonts w:hint="eastAsia"/>
        </w:rPr>
        <w:t>IT</w:t>
      </w:r>
      <w:r>
        <w:rPr>
          <w:rFonts w:hint="eastAsia"/>
        </w:rPr>
        <w:t>人才产出。</w:t>
      </w:r>
    </w:p>
    <w:p w:rsidR="00990D1C" w:rsidRDefault="002C3DBE">
      <w:pPr>
        <w:spacing w:beforeLines="50" w:before="156" w:afterLines="50" w:after="156"/>
        <w:ind w:firstLineChars="200" w:firstLine="420"/>
      </w:pPr>
      <w:r>
        <w:rPr>
          <w:rFonts w:hint="eastAsia"/>
        </w:rPr>
        <w:t>引入最新的技术课程教学体系及教学方法，将产业和技术的最新发展、行业对人才培养的最新要求引入教学过程。同时，基于</w:t>
      </w:r>
      <w:r>
        <w:rPr>
          <w:rFonts w:hint="eastAsia"/>
        </w:rPr>
        <w:t xml:space="preserve"> </w:t>
      </w:r>
      <w:r>
        <w:rPr>
          <w:rFonts w:hint="eastAsia"/>
        </w:rPr>
        <w:t>“教学</w:t>
      </w:r>
      <w:r>
        <w:rPr>
          <w:rFonts w:hint="eastAsia"/>
        </w:rPr>
        <w:t>+</w:t>
      </w:r>
      <w:r>
        <w:rPr>
          <w:rFonts w:hint="eastAsia"/>
        </w:rPr>
        <w:t>研发”双引擎的人才培养优势，将“项目实战</w:t>
      </w:r>
      <w:r>
        <w:rPr>
          <w:rFonts w:hint="eastAsia"/>
        </w:rPr>
        <w:t>/</w:t>
      </w:r>
      <w:r>
        <w:rPr>
          <w:rFonts w:hint="eastAsia"/>
        </w:rPr>
        <w:t>兴趣导向”的教学模式，融入到高校专业课程设置，让学员在真实产品研发中提升对技术的理解，积累项目开发经验，缩短与企业用人之间的差距。华清远见讲师将支持授课，结合院校专业基础课程交付实施。</w:t>
      </w:r>
    </w:p>
    <w:p w:rsidR="00990D1C" w:rsidRDefault="002C3DBE">
      <w:pPr>
        <w:spacing w:beforeLines="50" w:before="156" w:afterLines="50" w:after="156"/>
        <w:ind w:firstLineChars="200" w:firstLine="420"/>
      </w:pPr>
      <w:r>
        <w:rPr>
          <w:rFonts w:hint="eastAsia"/>
        </w:rPr>
        <w:t>引入专业职业规划课程，结合授课内容，定期开展职业素养与就业指导课程。职业素养课程，将着重培养学生正确成熟的职场观、优秀的职场素养。就业指导课程，将以就业为目标，着重提升学生的简历制作、面试技巧、模拟笔试等方面的技巧与能力。通过职业素养和就业指导课程，让学生更自信的走出校门迈入企业。</w:t>
      </w:r>
    </w:p>
    <w:p w:rsidR="00990D1C" w:rsidRDefault="002C3DBE">
      <w:pPr>
        <w:spacing w:beforeLines="50" w:before="156" w:afterLines="50" w:after="156"/>
        <w:ind w:firstLineChars="200" w:firstLine="420"/>
      </w:pPr>
      <w:r>
        <w:rPr>
          <w:rFonts w:hint="eastAsia"/>
        </w:rPr>
        <w:t>校企双方共同建立并完善产学合作的专业资源库。在项目实训、教材出版、教学大纲、教学课件、线上课程、开发工具、配套资料等方面提供全方位支持。</w:t>
      </w:r>
    </w:p>
    <w:p w:rsidR="00990D1C" w:rsidRDefault="002C3DBE">
      <w:pPr>
        <w:spacing w:beforeLines="50" w:before="156" w:afterLines="50" w:after="156"/>
        <w:ind w:firstLineChars="200" w:firstLine="420"/>
      </w:pPr>
      <w:r>
        <w:rPr>
          <w:rFonts w:hint="eastAsia"/>
        </w:rPr>
        <w:t>以在线教育平台为基础，推动合作院校在线学习，促进高校的在线学习建设，实现在线课程管理、师资管理、教务管理和学生管理。</w:t>
      </w:r>
    </w:p>
    <w:p w:rsidR="00990D1C" w:rsidRDefault="002C3DBE">
      <w:pPr>
        <w:jc w:val="center"/>
      </w:pPr>
      <w:r>
        <w:rPr>
          <w:rFonts w:ascii="宋体" w:hAnsi="宋体" w:cs="宋体" w:hint="eastAsia"/>
          <w:noProof/>
          <w:szCs w:val="28"/>
        </w:rPr>
        <w:drawing>
          <wp:inline distT="0" distB="0" distL="0" distR="0">
            <wp:extent cx="4359150" cy="2025650"/>
            <wp:effectExtent l="0" t="0" r="381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stretch>
                      <a:fillRect/>
                    </a:stretch>
                  </pic:blipFill>
                  <pic:spPr>
                    <a:xfrm>
                      <a:off x="0" y="0"/>
                      <a:ext cx="4398697" cy="2044027"/>
                    </a:xfrm>
                    <a:prstGeom prst="rect">
                      <a:avLst/>
                    </a:prstGeom>
                  </pic:spPr>
                </pic:pic>
              </a:graphicData>
            </a:graphic>
          </wp:inline>
        </w:drawing>
      </w:r>
    </w:p>
    <w:p w:rsidR="00990D1C" w:rsidRDefault="002C3DBE">
      <w:pPr>
        <w:pStyle w:val="3"/>
      </w:pPr>
      <w:r>
        <w:t>3.4</w:t>
      </w:r>
      <w:r>
        <w:rPr>
          <w:rFonts w:hint="eastAsia"/>
        </w:rPr>
        <w:t>师资培训</w:t>
      </w:r>
    </w:p>
    <w:p w:rsidR="00990D1C" w:rsidRDefault="002C3DBE" w:rsidP="002C3DBE">
      <w:pPr>
        <w:spacing w:beforeLines="50" w:before="156" w:afterLines="50" w:after="156"/>
        <w:rPr>
          <w:color w:val="000000" w:themeColor="text1"/>
        </w:rPr>
      </w:pPr>
      <w:r>
        <w:rPr>
          <w:rFonts w:hint="eastAsia"/>
          <w:color w:val="000000" w:themeColor="text1"/>
        </w:rPr>
        <w:t>可以为高校教师提供线上培训及寒暑期线下培训，满足高校教师相关技术环节的学习需求。</w:t>
      </w:r>
    </w:p>
    <w:p w:rsidR="00990D1C" w:rsidRDefault="00FD4908">
      <w:pPr>
        <w:spacing w:beforeLines="50" w:before="156" w:afterLines="50" w:after="156"/>
        <w:jc w:val="center"/>
        <w:rPr>
          <w:color w:val="000000" w:themeColor="text1"/>
        </w:rPr>
      </w:pPr>
      <w:r>
        <w:rPr>
          <w:rFonts w:hint="eastAsia"/>
          <w:color w:val="000000" w:themeColor="text1"/>
        </w:rPr>
        <w:lastRenderedPageBreak/>
        <w:t xml:space="preserve"> </w:t>
      </w:r>
      <w:r>
        <w:rPr>
          <w:color w:val="000000" w:themeColor="text1"/>
        </w:rPr>
        <w:t xml:space="preserve"> </w:t>
      </w:r>
      <w:r w:rsidR="002C3DBE">
        <w:rPr>
          <w:noProof/>
          <w:color w:val="000000" w:themeColor="text1"/>
        </w:rPr>
        <w:drawing>
          <wp:inline distT="0" distB="0" distL="0" distR="0">
            <wp:extent cx="3946865" cy="2222500"/>
            <wp:effectExtent l="0" t="0" r="0" b="6350"/>
            <wp:docPr id="41" name="图片 41" descr="C:\Users\a1797\Desktop\新建文件夹\IMG20190211114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1797\Desktop\新建文件夹\IMG2019021111483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019213" cy="2263240"/>
                    </a:xfrm>
                    <a:prstGeom prst="rect">
                      <a:avLst/>
                    </a:prstGeom>
                    <a:noFill/>
                    <a:ln>
                      <a:noFill/>
                    </a:ln>
                  </pic:spPr>
                </pic:pic>
              </a:graphicData>
            </a:graphic>
          </wp:inline>
        </w:drawing>
      </w:r>
    </w:p>
    <w:p w:rsidR="00990D1C" w:rsidRDefault="00990D1C">
      <w:pPr>
        <w:spacing w:beforeLines="50" w:before="156" w:afterLines="50" w:after="156"/>
        <w:ind w:firstLineChars="200" w:firstLine="420"/>
        <w:jc w:val="center"/>
        <w:rPr>
          <w:color w:val="000000" w:themeColor="text1"/>
        </w:rPr>
      </w:pPr>
    </w:p>
    <w:p w:rsidR="00990D1C" w:rsidRDefault="002C3DBE">
      <w:pPr>
        <w:spacing w:beforeLines="50" w:before="156" w:afterLines="50" w:after="156"/>
        <w:ind w:firstLineChars="200" w:firstLine="420"/>
        <w:jc w:val="center"/>
        <w:rPr>
          <w:color w:val="000000" w:themeColor="text1"/>
        </w:rPr>
      </w:pPr>
      <w:r>
        <w:rPr>
          <w:noProof/>
        </w:rPr>
        <w:drawing>
          <wp:inline distT="0" distB="0" distL="0" distR="0">
            <wp:extent cx="3906181" cy="2565400"/>
            <wp:effectExtent l="0" t="0" r="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3952485" cy="2595810"/>
                    </a:xfrm>
                    <a:prstGeom prst="rect">
                      <a:avLst/>
                    </a:prstGeom>
                  </pic:spPr>
                </pic:pic>
              </a:graphicData>
            </a:graphic>
          </wp:inline>
        </w:drawing>
      </w:r>
    </w:p>
    <w:p w:rsidR="00990D1C" w:rsidRDefault="002C3DBE">
      <w:pPr>
        <w:spacing w:beforeLines="50" w:before="156" w:afterLines="50" w:after="156"/>
        <w:ind w:firstLineChars="200" w:firstLine="420"/>
        <w:jc w:val="center"/>
        <w:rPr>
          <w:color w:val="000000" w:themeColor="text1"/>
        </w:rPr>
      </w:pPr>
      <w:r>
        <w:rPr>
          <w:noProof/>
        </w:rPr>
        <w:drawing>
          <wp:inline distT="0" distB="0" distL="0" distR="0">
            <wp:extent cx="3995318" cy="2051050"/>
            <wp:effectExtent l="0" t="0" r="5715" b="635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9"/>
                    <a:stretch>
                      <a:fillRect/>
                    </a:stretch>
                  </pic:blipFill>
                  <pic:spPr>
                    <a:xfrm>
                      <a:off x="0" y="0"/>
                      <a:ext cx="4053224" cy="2080777"/>
                    </a:xfrm>
                    <a:prstGeom prst="rect">
                      <a:avLst/>
                    </a:prstGeom>
                  </pic:spPr>
                </pic:pic>
              </a:graphicData>
            </a:graphic>
          </wp:inline>
        </w:drawing>
      </w:r>
    </w:p>
    <w:p w:rsidR="00990D1C" w:rsidRDefault="002C3DBE">
      <w:pPr>
        <w:spacing w:beforeLines="50" w:before="156" w:afterLines="50" w:after="156"/>
        <w:ind w:firstLineChars="200" w:firstLine="420"/>
        <w:jc w:val="center"/>
        <w:rPr>
          <w:color w:val="000000" w:themeColor="text1"/>
        </w:rPr>
      </w:pPr>
      <w:r>
        <w:rPr>
          <w:noProof/>
        </w:rPr>
        <w:lastRenderedPageBreak/>
        <w:drawing>
          <wp:inline distT="0" distB="0" distL="0" distR="0">
            <wp:extent cx="4054620" cy="2336800"/>
            <wp:effectExtent l="0" t="0" r="3175" b="635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0"/>
                    <a:stretch>
                      <a:fillRect/>
                    </a:stretch>
                  </pic:blipFill>
                  <pic:spPr>
                    <a:xfrm>
                      <a:off x="0" y="0"/>
                      <a:ext cx="4084482" cy="2354010"/>
                    </a:xfrm>
                    <a:prstGeom prst="rect">
                      <a:avLst/>
                    </a:prstGeom>
                  </pic:spPr>
                </pic:pic>
              </a:graphicData>
            </a:graphic>
          </wp:inline>
        </w:drawing>
      </w:r>
    </w:p>
    <w:p w:rsidR="00990D1C" w:rsidRDefault="002C3DBE">
      <w:pPr>
        <w:spacing w:beforeLines="50" w:before="156" w:afterLines="50" w:after="156"/>
        <w:ind w:firstLineChars="200" w:firstLine="420"/>
        <w:jc w:val="center"/>
        <w:rPr>
          <w:color w:val="000000" w:themeColor="text1"/>
        </w:rPr>
      </w:pPr>
      <w:r>
        <w:rPr>
          <w:noProof/>
        </w:rPr>
        <w:drawing>
          <wp:inline distT="0" distB="0" distL="0" distR="0">
            <wp:extent cx="3742813" cy="18669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1"/>
                    <a:stretch>
                      <a:fillRect/>
                    </a:stretch>
                  </pic:blipFill>
                  <pic:spPr>
                    <a:xfrm>
                      <a:off x="0" y="0"/>
                      <a:ext cx="3783930" cy="1887409"/>
                    </a:xfrm>
                    <a:prstGeom prst="rect">
                      <a:avLst/>
                    </a:prstGeom>
                  </pic:spPr>
                </pic:pic>
              </a:graphicData>
            </a:graphic>
          </wp:inline>
        </w:drawing>
      </w:r>
    </w:p>
    <w:p w:rsidR="00990D1C" w:rsidRDefault="002C3DBE">
      <w:pPr>
        <w:spacing w:beforeLines="50" w:before="156" w:afterLines="50" w:after="156"/>
        <w:ind w:firstLineChars="200" w:firstLine="420"/>
        <w:jc w:val="center"/>
        <w:rPr>
          <w:color w:val="000000" w:themeColor="text1"/>
        </w:rPr>
      </w:pPr>
      <w:r>
        <w:rPr>
          <w:noProof/>
        </w:rPr>
        <w:drawing>
          <wp:inline distT="0" distB="0" distL="0" distR="0">
            <wp:extent cx="4293649" cy="21018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2"/>
                    <a:stretch>
                      <a:fillRect/>
                    </a:stretch>
                  </pic:blipFill>
                  <pic:spPr>
                    <a:xfrm>
                      <a:off x="0" y="0"/>
                      <a:ext cx="4316869" cy="2113217"/>
                    </a:xfrm>
                    <a:prstGeom prst="rect">
                      <a:avLst/>
                    </a:prstGeom>
                  </pic:spPr>
                </pic:pic>
              </a:graphicData>
            </a:graphic>
          </wp:inline>
        </w:drawing>
      </w:r>
    </w:p>
    <w:p w:rsidR="00990D1C" w:rsidRDefault="002C3DBE">
      <w:r>
        <w:rPr>
          <w:noProof/>
        </w:rPr>
        <w:drawing>
          <wp:inline distT="0" distB="0" distL="0" distR="0">
            <wp:extent cx="2546985" cy="1697990"/>
            <wp:effectExtent l="0" t="0" r="5715" b="0"/>
            <wp:docPr id="38" name="图片 38" descr="C:\Users\a1797\Desktop\新建文件夹\_MG_8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1797\Desktop\新建文件夹\_MG_869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552181" cy="1701454"/>
                    </a:xfrm>
                    <a:prstGeom prst="rect">
                      <a:avLst/>
                    </a:prstGeom>
                    <a:noFill/>
                    <a:ln>
                      <a:noFill/>
                    </a:ln>
                  </pic:spPr>
                </pic:pic>
              </a:graphicData>
            </a:graphic>
          </wp:inline>
        </w:drawing>
      </w:r>
      <w:r>
        <w:t xml:space="preserve"> </w:t>
      </w:r>
      <w:r>
        <w:rPr>
          <w:noProof/>
        </w:rPr>
        <w:drawing>
          <wp:inline distT="0" distB="0" distL="0" distR="0">
            <wp:extent cx="2557145" cy="1704340"/>
            <wp:effectExtent l="0" t="0" r="0" b="0"/>
            <wp:docPr id="40" name="图片 40" descr="C:\Users\a1797\Desktop\新建文件夹\IMG2019021111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1797\Desktop\新建文件夹\IMG2019021111275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567181" cy="1711454"/>
                    </a:xfrm>
                    <a:prstGeom prst="rect">
                      <a:avLst/>
                    </a:prstGeom>
                    <a:noFill/>
                    <a:ln>
                      <a:noFill/>
                    </a:ln>
                  </pic:spPr>
                </pic:pic>
              </a:graphicData>
            </a:graphic>
          </wp:inline>
        </w:drawing>
      </w:r>
    </w:p>
    <w:p w:rsidR="00990D1C" w:rsidRDefault="002C3DBE" w:rsidP="00FD4908">
      <w:pPr>
        <w:pStyle w:val="3"/>
      </w:pPr>
      <w:r>
        <w:rPr>
          <w:b w:val="0"/>
          <w:bCs w:val="0"/>
        </w:rPr>
        <w:lastRenderedPageBreak/>
        <w:t>3.5</w:t>
      </w:r>
      <w:r>
        <w:rPr>
          <w:rFonts w:hint="eastAsia"/>
          <w:b w:val="0"/>
          <w:bCs w:val="0"/>
        </w:rPr>
        <w:t>学员培训</w:t>
      </w:r>
      <w:r w:rsidR="00FD4908">
        <w:rPr>
          <w:rFonts w:hint="eastAsia"/>
          <w:b w:val="0"/>
          <w:bCs w:val="0"/>
        </w:rPr>
        <w:t xml:space="preserve"> </w:t>
      </w:r>
      <w:r>
        <w:t>3.5</w:t>
      </w:r>
      <w:r>
        <w:rPr>
          <w:rFonts w:hint="eastAsia"/>
        </w:rPr>
        <w:t>.</w:t>
      </w:r>
      <w:r>
        <w:t>1 Python</w:t>
      </w:r>
      <w:r>
        <w:rPr>
          <w:rFonts w:hint="eastAsia"/>
        </w:rPr>
        <w:t>+</w:t>
      </w:r>
      <w:r>
        <w:t>人工智能课程</w:t>
      </w:r>
    </w:p>
    <w:p w:rsidR="00990D1C" w:rsidRDefault="002C3DBE">
      <w:pPr>
        <w:jc w:val="center"/>
      </w:pPr>
      <w:r>
        <w:rPr>
          <w:noProof/>
        </w:rPr>
        <w:drawing>
          <wp:inline distT="0" distB="0" distL="0" distR="0">
            <wp:extent cx="3618230" cy="3388360"/>
            <wp:effectExtent l="0" t="0" r="127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5"/>
                    <a:stretch>
                      <a:fillRect/>
                    </a:stretch>
                  </pic:blipFill>
                  <pic:spPr>
                    <a:xfrm>
                      <a:off x="0" y="0"/>
                      <a:ext cx="3626003" cy="3395940"/>
                    </a:xfrm>
                    <a:prstGeom prst="rect">
                      <a:avLst/>
                    </a:prstGeom>
                  </pic:spPr>
                </pic:pic>
              </a:graphicData>
            </a:graphic>
          </wp:inline>
        </w:drawing>
      </w:r>
    </w:p>
    <w:p w:rsidR="00990D1C" w:rsidRDefault="002C3DBE">
      <w:pPr>
        <w:pStyle w:val="4"/>
      </w:pPr>
      <w:r>
        <w:t xml:space="preserve">3.5.2 </w:t>
      </w:r>
      <w:r>
        <w:t>嵌入式课程</w:t>
      </w:r>
    </w:p>
    <w:p w:rsidR="00990D1C" w:rsidRDefault="002C3DBE">
      <w:pPr>
        <w:jc w:val="center"/>
      </w:pPr>
      <w:r>
        <w:rPr>
          <w:noProof/>
        </w:rPr>
        <w:drawing>
          <wp:inline distT="0" distB="0" distL="0" distR="0">
            <wp:extent cx="3998595" cy="3651250"/>
            <wp:effectExtent l="0" t="0" r="190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6"/>
                    <a:stretch>
                      <a:fillRect/>
                    </a:stretch>
                  </pic:blipFill>
                  <pic:spPr>
                    <a:xfrm>
                      <a:off x="0" y="0"/>
                      <a:ext cx="4010526" cy="3662393"/>
                    </a:xfrm>
                    <a:prstGeom prst="rect">
                      <a:avLst/>
                    </a:prstGeom>
                  </pic:spPr>
                </pic:pic>
              </a:graphicData>
            </a:graphic>
          </wp:inline>
        </w:drawing>
      </w:r>
    </w:p>
    <w:p w:rsidR="00990D1C" w:rsidRDefault="002C3DBE">
      <w:pPr>
        <w:pStyle w:val="4"/>
      </w:pPr>
      <w:r>
        <w:lastRenderedPageBreak/>
        <w:t xml:space="preserve">3.5.3 </w:t>
      </w:r>
      <w:r>
        <w:rPr>
          <w:rFonts w:hint="eastAsia"/>
        </w:rPr>
        <w:t>物联网</w:t>
      </w:r>
      <w:r>
        <w:t>课程</w:t>
      </w:r>
    </w:p>
    <w:p w:rsidR="00990D1C" w:rsidRDefault="002C3DBE">
      <w:pPr>
        <w:jc w:val="center"/>
      </w:pPr>
      <w:r>
        <w:rPr>
          <w:noProof/>
        </w:rPr>
        <w:drawing>
          <wp:inline distT="0" distB="0" distL="0" distR="0">
            <wp:extent cx="4113530" cy="2846070"/>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7"/>
                    <a:stretch>
                      <a:fillRect/>
                    </a:stretch>
                  </pic:blipFill>
                  <pic:spPr>
                    <a:xfrm>
                      <a:off x="0" y="0"/>
                      <a:ext cx="4132997" cy="2859660"/>
                    </a:xfrm>
                    <a:prstGeom prst="rect">
                      <a:avLst/>
                    </a:prstGeom>
                  </pic:spPr>
                </pic:pic>
              </a:graphicData>
            </a:graphic>
          </wp:inline>
        </w:drawing>
      </w:r>
    </w:p>
    <w:p w:rsidR="00990D1C" w:rsidRDefault="002C3DBE">
      <w:pPr>
        <w:pStyle w:val="2"/>
        <w:numPr>
          <w:ilvl w:val="0"/>
          <w:numId w:val="1"/>
        </w:numPr>
      </w:pPr>
      <w:r>
        <w:rPr>
          <w:rFonts w:hint="eastAsia"/>
        </w:rPr>
        <w:t>投标参数</w:t>
      </w:r>
    </w:p>
    <w:tbl>
      <w:tblPr>
        <w:tblStyle w:val="af1"/>
        <w:tblW w:w="8296" w:type="dxa"/>
        <w:tblLayout w:type="fixed"/>
        <w:tblLook w:val="04A0" w:firstRow="1" w:lastRow="0" w:firstColumn="1" w:lastColumn="0" w:noHBand="0" w:noVBand="1"/>
      </w:tblPr>
      <w:tblGrid>
        <w:gridCol w:w="1521"/>
        <w:gridCol w:w="6775"/>
      </w:tblGrid>
      <w:tr w:rsidR="00990D1C">
        <w:tc>
          <w:tcPr>
            <w:tcW w:w="1521" w:type="dxa"/>
          </w:tcPr>
          <w:p w:rsidR="00990D1C" w:rsidRDefault="002C3DBE">
            <w:r>
              <w:rPr>
                <w:rFonts w:hint="eastAsia"/>
              </w:rPr>
              <w:t>设备名称</w:t>
            </w:r>
          </w:p>
        </w:tc>
        <w:tc>
          <w:tcPr>
            <w:tcW w:w="6775" w:type="dxa"/>
          </w:tcPr>
          <w:p w:rsidR="00990D1C" w:rsidRDefault="002C3DBE">
            <w:r>
              <w:rPr>
                <w:rFonts w:hint="eastAsia"/>
              </w:rPr>
              <w:t>详细参数</w:t>
            </w:r>
          </w:p>
        </w:tc>
      </w:tr>
      <w:tr w:rsidR="00990D1C">
        <w:tc>
          <w:tcPr>
            <w:tcW w:w="1521" w:type="dxa"/>
            <w:vAlign w:val="center"/>
          </w:tcPr>
          <w:p w:rsidR="00990D1C" w:rsidRDefault="002C3DBE">
            <w:pPr>
              <w:jc w:val="center"/>
            </w:pPr>
            <w:r>
              <w:rPr>
                <w:rFonts w:hint="eastAsia"/>
              </w:rPr>
              <w:t>人工智能教学实验箱（</w:t>
            </w:r>
            <w:r>
              <w:t>FS_AIARM</w:t>
            </w:r>
            <w:r>
              <w:rPr>
                <w:rFonts w:hint="eastAsia"/>
              </w:rPr>
              <w:t>）</w:t>
            </w:r>
          </w:p>
        </w:tc>
        <w:tc>
          <w:tcPr>
            <w:tcW w:w="6775" w:type="dxa"/>
          </w:tcPr>
          <w:p w:rsidR="00990D1C" w:rsidRDefault="002C3DBE">
            <w:r>
              <w:rPr>
                <w:b/>
              </w:rPr>
              <w:t>系统整体要求</w:t>
            </w:r>
            <w:r>
              <w:rPr>
                <w:rFonts w:hint="eastAsia"/>
              </w:rPr>
              <w:t>：系统要求融合人工智能技术</w:t>
            </w:r>
            <w:r>
              <w:rPr>
                <w:rFonts w:hint="eastAsia"/>
              </w:rPr>
              <w:t>+</w:t>
            </w:r>
            <w:r>
              <w:rPr>
                <w:rFonts w:hint="eastAsia"/>
              </w:rPr>
              <w:t>嵌入式系统技术</w:t>
            </w:r>
            <w:r>
              <w:rPr>
                <w:rFonts w:hint="eastAsia"/>
              </w:rPr>
              <w:t>+</w:t>
            </w:r>
            <w:r>
              <w:rPr>
                <w:rFonts w:hint="eastAsia"/>
              </w:rPr>
              <w:t>工业机械臂应用技术</w:t>
            </w:r>
            <w:r>
              <w:rPr>
                <w:rFonts w:hint="eastAsia"/>
              </w:rPr>
              <w:t>+AR</w:t>
            </w:r>
            <w:r>
              <w:rPr>
                <w:rFonts w:hint="eastAsia"/>
              </w:rPr>
              <w:t>技术；通过丰富的基础实验和项目案例，实现从人工智能基础学习到应用实践的完整过程。</w:t>
            </w:r>
          </w:p>
          <w:p w:rsidR="00990D1C" w:rsidRDefault="002C3DBE">
            <w:pPr>
              <w:rPr>
                <w:b/>
              </w:rPr>
            </w:pPr>
            <w:r>
              <w:rPr>
                <w:b/>
              </w:rPr>
              <w:t>一</w:t>
            </w:r>
            <w:r>
              <w:rPr>
                <w:rFonts w:hint="eastAsia"/>
                <w:b/>
              </w:rPr>
              <w:t>、</w:t>
            </w:r>
            <w:r>
              <w:rPr>
                <w:b/>
              </w:rPr>
              <w:t>硬件参数</w:t>
            </w:r>
          </w:p>
          <w:p w:rsidR="00990D1C" w:rsidRDefault="002C3DBE">
            <w:pPr>
              <w:pStyle w:val="af4"/>
              <w:numPr>
                <w:ilvl w:val="0"/>
                <w:numId w:val="3"/>
              </w:numPr>
              <w:ind w:firstLineChars="0"/>
              <w:jc w:val="left"/>
            </w:pPr>
            <w:r>
              <w:rPr>
                <w:rFonts w:hint="eastAsia"/>
                <w:b/>
              </w:rPr>
              <w:t>实验箱结构</w:t>
            </w:r>
            <w:r>
              <w:rPr>
                <w:rFonts w:hint="eastAsia"/>
              </w:rPr>
              <w:t>：实验箱尺寸</w:t>
            </w:r>
            <w:r>
              <w:rPr>
                <w:color w:val="000000" w:themeColor="text1"/>
              </w:rPr>
              <w:t>545</w:t>
            </w:r>
            <w:r>
              <w:rPr>
                <w:rFonts w:hint="eastAsia"/>
                <w:color w:val="000000" w:themeColor="text1"/>
              </w:rPr>
              <w:t>*</w:t>
            </w:r>
            <w:r>
              <w:rPr>
                <w:color w:val="000000" w:themeColor="text1"/>
              </w:rPr>
              <w:t>410</w:t>
            </w:r>
            <w:r>
              <w:rPr>
                <w:rFonts w:hint="eastAsia"/>
                <w:color w:val="000000" w:themeColor="text1"/>
              </w:rPr>
              <w:t>*1</w:t>
            </w:r>
            <w:r>
              <w:rPr>
                <w:color w:val="000000" w:themeColor="text1"/>
              </w:rPr>
              <w:t>3</w:t>
            </w:r>
            <w:r>
              <w:rPr>
                <w:rFonts w:hint="eastAsia"/>
                <w:color w:val="000000" w:themeColor="text1"/>
              </w:rPr>
              <w:t>5</w:t>
            </w:r>
            <w:r>
              <w:rPr>
                <w:color w:val="000000" w:themeColor="text1"/>
              </w:rPr>
              <w:t>（</w:t>
            </w:r>
            <w:r>
              <w:rPr>
                <w:rFonts w:hint="eastAsia"/>
                <w:color w:val="000000" w:themeColor="text1"/>
              </w:rPr>
              <w:t>mm</w:t>
            </w:r>
            <w:r>
              <w:rPr>
                <w:rFonts w:hint="eastAsia"/>
                <w:color w:val="000000" w:themeColor="text1"/>
              </w:rPr>
              <w:t>）</w:t>
            </w:r>
            <w:r>
              <w:rPr>
                <w:color w:val="000000" w:themeColor="text1"/>
              </w:rPr>
              <w:t>，</w:t>
            </w:r>
            <w:r>
              <w:rPr>
                <w:rFonts w:ascii="宋体" w:hAnsi="宋体" w:hint="eastAsia"/>
                <w:szCs w:val="21"/>
              </w:rPr>
              <w:t>铝合金包边，承重抗压不易变形；</w:t>
            </w:r>
          </w:p>
          <w:p w:rsidR="00990D1C" w:rsidRDefault="002C3DBE">
            <w:pPr>
              <w:pStyle w:val="af4"/>
              <w:numPr>
                <w:ilvl w:val="0"/>
                <w:numId w:val="3"/>
              </w:numPr>
              <w:ind w:firstLineChars="0"/>
              <w:jc w:val="left"/>
            </w:pPr>
            <w:r>
              <w:rPr>
                <w:rFonts w:asciiTheme="minorEastAsia" w:hAnsiTheme="minorEastAsia" w:hint="eastAsia"/>
                <w:b/>
              </w:rPr>
              <w:t>▲</w:t>
            </w:r>
            <w:r>
              <w:rPr>
                <w:rFonts w:hint="eastAsia"/>
                <w:b/>
              </w:rPr>
              <w:t>嵌入式</w:t>
            </w:r>
            <w:r>
              <w:rPr>
                <w:rFonts w:hint="eastAsia"/>
                <w:b/>
              </w:rPr>
              <w:t>AI</w:t>
            </w:r>
            <w:r>
              <w:rPr>
                <w:rFonts w:hint="eastAsia"/>
                <w:b/>
              </w:rPr>
              <w:t>运算单元</w:t>
            </w:r>
            <w:r>
              <w:rPr>
                <w:rFonts w:hint="eastAsia"/>
              </w:rPr>
              <w:t>：采用多核心处理器，处理器包含四个</w:t>
            </w:r>
            <w:r>
              <w:t>C</w:t>
            </w:r>
            <w:r>
              <w:rPr>
                <w:rFonts w:hint="eastAsia"/>
              </w:rPr>
              <w:t>ortex-A</w:t>
            </w:r>
            <w:r>
              <w:t>53</w:t>
            </w:r>
            <w:r>
              <w:rPr>
                <w:rFonts w:hint="eastAsia"/>
              </w:rPr>
              <w:t>核心和两个</w:t>
            </w:r>
            <w:r>
              <w:t>C</w:t>
            </w:r>
            <w:r>
              <w:rPr>
                <w:rFonts w:hint="eastAsia"/>
              </w:rPr>
              <w:t>ortex-A</w:t>
            </w:r>
            <w:r>
              <w:t>72</w:t>
            </w:r>
            <w:r>
              <w:rPr>
                <w:rFonts w:hint="eastAsia"/>
              </w:rPr>
              <w:t>核心，</w:t>
            </w:r>
            <w:r>
              <w:rPr>
                <w:rFonts w:hint="eastAsia"/>
              </w:rPr>
              <w:t>ARM</w:t>
            </w:r>
            <w:r>
              <w:t xml:space="preserve"> </w:t>
            </w:r>
            <w:r>
              <w:rPr>
                <w:rFonts w:hint="eastAsia"/>
              </w:rPr>
              <w:t>Mali-T860MP4</w:t>
            </w:r>
            <w:r>
              <w:t xml:space="preserve"> </w:t>
            </w:r>
            <w:r>
              <w:rPr>
                <w:rFonts w:hint="eastAsia"/>
              </w:rPr>
              <w:t>GPU</w:t>
            </w:r>
            <w:r>
              <w:t xml:space="preserve"> </w:t>
            </w:r>
            <w:r>
              <w:rPr>
                <w:rFonts w:hint="eastAsia"/>
              </w:rPr>
              <w:t>支持</w:t>
            </w:r>
            <w:r>
              <w:t>OpenGL ES1.1/2.0/3.0, OpenCL1.2, DirectX11.1 </w:t>
            </w:r>
            <w:r>
              <w:rPr>
                <w:rFonts w:hint="eastAsia"/>
              </w:rPr>
              <w:t>，</w:t>
            </w:r>
            <w:r>
              <w:t>4GB DDR3</w:t>
            </w:r>
            <w:r>
              <w:rPr>
                <w:rFonts w:hint="eastAsia"/>
              </w:rPr>
              <w:t>内存，</w:t>
            </w:r>
            <w:r>
              <w:t>16GB</w:t>
            </w:r>
            <w:r>
              <w:rPr>
                <w:rFonts w:hint="eastAsia"/>
              </w:rPr>
              <w:t xml:space="preserve"> </w:t>
            </w:r>
            <w:r>
              <w:t>eMMC</w:t>
            </w:r>
            <w:r>
              <w:rPr>
                <w:rFonts w:hint="eastAsia"/>
              </w:rPr>
              <w:t>，配备</w:t>
            </w:r>
            <w:r>
              <w:t>10.1</w:t>
            </w:r>
            <w:r>
              <w:rPr>
                <w:rFonts w:hint="eastAsia"/>
              </w:rPr>
              <w:t>寸分辨率为</w:t>
            </w:r>
            <w:r>
              <w:rPr>
                <w:rFonts w:hint="eastAsia"/>
              </w:rPr>
              <w:t>1</w:t>
            </w:r>
            <w:r>
              <w:t>920*1080</w:t>
            </w:r>
            <w:r>
              <w:rPr>
                <w:rFonts w:hint="eastAsia"/>
              </w:rPr>
              <w:t>的液晶屏。投标现场需提供相关证明材料；</w:t>
            </w:r>
          </w:p>
          <w:p w:rsidR="00990D1C" w:rsidRDefault="002C3DBE">
            <w:pPr>
              <w:pStyle w:val="af4"/>
              <w:numPr>
                <w:ilvl w:val="0"/>
                <w:numId w:val="3"/>
              </w:numPr>
              <w:ind w:firstLineChars="0"/>
              <w:jc w:val="left"/>
            </w:pPr>
            <w:r>
              <w:rPr>
                <w:rFonts w:hint="eastAsia"/>
                <w:b/>
              </w:rPr>
              <w:t>嵌入式</w:t>
            </w:r>
            <w:r>
              <w:rPr>
                <w:rFonts w:hint="eastAsia"/>
                <w:b/>
              </w:rPr>
              <w:t>AI</w:t>
            </w:r>
            <w:r>
              <w:rPr>
                <w:rFonts w:hint="eastAsia"/>
                <w:b/>
              </w:rPr>
              <w:t>运算单元主板：</w:t>
            </w:r>
          </w:p>
          <w:p w:rsidR="00990D1C" w:rsidRDefault="002C3DBE">
            <w:pPr>
              <w:pStyle w:val="af4"/>
              <w:numPr>
                <w:ilvl w:val="0"/>
                <w:numId w:val="4"/>
              </w:numPr>
              <w:ind w:firstLineChars="0"/>
              <w:jc w:val="left"/>
            </w:pPr>
            <w:r>
              <w:rPr>
                <w:rFonts w:hint="eastAsia"/>
              </w:rPr>
              <w:t>四路</w:t>
            </w:r>
            <w:r>
              <w:rPr>
                <w:rFonts w:hint="eastAsia"/>
              </w:rPr>
              <w:t>USB 2.0 HOST</w:t>
            </w:r>
            <w:r>
              <w:rPr>
                <w:rFonts w:hint="eastAsia"/>
              </w:rPr>
              <w:t>接口，一路</w:t>
            </w:r>
            <w:r>
              <w:rPr>
                <w:rFonts w:hint="eastAsia"/>
              </w:rPr>
              <w:t>USB 3.0 HOST</w:t>
            </w:r>
            <w:r>
              <w:rPr>
                <w:rFonts w:hint="eastAsia"/>
              </w:rPr>
              <w:t>接口，一路</w:t>
            </w:r>
            <w:r>
              <w:rPr>
                <w:rFonts w:hint="eastAsia"/>
              </w:rPr>
              <w:t>TF</w:t>
            </w:r>
            <w:r>
              <w:rPr>
                <w:rFonts w:hint="eastAsia"/>
              </w:rPr>
              <w:t>卡接口，一路</w:t>
            </w:r>
            <w:r>
              <w:rPr>
                <w:rFonts w:hint="eastAsia"/>
              </w:rPr>
              <w:t>Type-C</w:t>
            </w:r>
            <w:r>
              <w:rPr>
                <w:rFonts w:hint="eastAsia"/>
              </w:rPr>
              <w:t>接口，一路音频输入，一路</w:t>
            </w:r>
            <w:r>
              <w:rPr>
                <w:rFonts w:hint="eastAsia"/>
              </w:rPr>
              <w:t>HDMI</w:t>
            </w:r>
            <w:r>
              <w:rPr>
                <w:rFonts w:hint="eastAsia"/>
              </w:rPr>
              <w:t>接口，两路</w:t>
            </w:r>
            <w:r>
              <w:rPr>
                <w:rFonts w:hint="eastAsia"/>
              </w:rPr>
              <w:t xml:space="preserve"> CSI </w:t>
            </w:r>
            <w:r>
              <w:rPr>
                <w:rFonts w:hint="eastAsia"/>
              </w:rPr>
              <w:t>摄像头接口，一路</w:t>
            </w:r>
            <w:r>
              <w:rPr>
                <w:rFonts w:hint="eastAsia"/>
              </w:rPr>
              <w:t>10/100/1000M</w:t>
            </w:r>
            <w:r>
              <w:rPr>
                <w:rFonts w:hint="eastAsia"/>
              </w:rPr>
              <w:t>以太网接口，</w:t>
            </w:r>
            <w:r>
              <w:rPr>
                <w:rFonts w:hint="eastAsia"/>
                <w:color w:val="000000" w:themeColor="text1"/>
              </w:rPr>
              <w:t>一路</w:t>
            </w:r>
            <w:r>
              <w:rPr>
                <w:color w:val="000000" w:themeColor="text1"/>
              </w:rPr>
              <w:t>E</w:t>
            </w:r>
            <w:r>
              <w:rPr>
                <w:rFonts w:hint="eastAsia"/>
                <w:color w:val="000000" w:themeColor="text1"/>
              </w:rPr>
              <w:t>DP</w:t>
            </w:r>
            <w:r>
              <w:rPr>
                <w:rFonts w:hint="eastAsia"/>
                <w:color w:val="000000" w:themeColor="text1"/>
              </w:rPr>
              <w:t>显示屏</w:t>
            </w:r>
            <w:r>
              <w:rPr>
                <w:rFonts w:hint="eastAsia"/>
              </w:rPr>
              <w:t>接口，两路</w:t>
            </w:r>
            <w:r>
              <w:rPr>
                <w:rFonts w:hint="eastAsia"/>
              </w:rPr>
              <w:t>MIPI DSI</w:t>
            </w:r>
            <w:r>
              <w:rPr>
                <w:rFonts w:hint="eastAsia"/>
              </w:rPr>
              <w:t>显示接口</w:t>
            </w:r>
            <w:r>
              <w:rPr>
                <w:rFonts w:hint="eastAsia"/>
              </w:rPr>
              <w:t>(</w:t>
            </w:r>
            <w:r>
              <w:rPr>
                <w:rFonts w:hint="eastAsia"/>
              </w:rPr>
              <w:t>最高点</w:t>
            </w:r>
            <w:r>
              <w:rPr>
                <w:rFonts w:hint="eastAsia"/>
              </w:rPr>
              <w:t>4K</w:t>
            </w:r>
            <w:r>
              <w:rPr>
                <w:rFonts w:hint="eastAsia"/>
              </w:rPr>
              <w:t>屏</w:t>
            </w:r>
            <w:r>
              <w:rPr>
                <w:rFonts w:hint="eastAsia"/>
              </w:rPr>
              <w:t>)</w:t>
            </w:r>
            <w:r>
              <w:rPr>
                <w:rFonts w:hint="eastAsia"/>
              </w:rPr>
              <w:t>，十路空余</w:t>
            </w:r>
            <w:r>
              <w:rPr>
                <w:rFonts w:hint="eastAsia"/>
              </w:rPr>
              <w:t>GPIO</w:t>
            </w:r>
            <w:r>
              <w:rPr>
                <w:rFonts w:hint="eastAsia"/>
              </w:rPr>
              <w:t>接口，</w:t>
            </w:r>
            <w:r>
              <w:rPr>
                <w:rFonts w:hint="eastAsia"/>
                <w:color w:val="000000" w:themeColor="text1"/>
              </w:rPr>
              <w:t>两路</w:t>
            </w:r>
            <w:r>
              <w:rPr>
                <w:rFonts w:hint="eastAsia"/>
                <w:color w:val="000000" w:themeColor="text1"/>
              </w:rPr>
              <w:t>TTL 3.3</w:t>
            </w:r>
            <w:r>
              <w:rPr>
                <w:color w:val="000000" w:themeColor="text1"/>
              </w:rPr>
              <w:t>V</w:t>
            </w:r>
            <w:r>
              <w:rPr>
                <w:rFonts w:hint="eastAsia"/>
                <w:color w:val="000000" w:themeColor="text1"/>
              </w:rPr>
              <w:t>串口</w:t>
            </w:r>
            <w:r>
              <w:rPr>
                <w:rFonts w:hint="eastAsia"/>
              </w:rPr>
              <w:t>，一路</w:t>
            </w:r>
            <w:r>
              <w:rPr>
                <w:rFonts w:hint="eastAsia"/>
              </w:rPr>
              <w:t xml:space="preserve"> PCIE 4G </w:t>
            </w:r>
            <w:r>
              <w:rPr>
                <w:rFonts w:hint="eastAsia"/>
              </w:rPr>
              <w:t>接口</w:t>
            </w:r>
            <w:r>
              <w:rPr>
                <w:rFonts w:hint="eastAsia"/>
              </w:rPr>
              <w:t>(USB)</w:t>
            </w:r>
            <w:r>
              <w:rPr>
                <w:rFonts w:hint="eastAsia"/>
              </w:rPr>
              <w:t>，一路</w:t>
            </w:r>
            <w:r>
              <w:rPr>
                <w:rFonts w:hint="eastAsia"/>
              </w:rPr>
              <w:t xml:space="preserve"> RTC </w:t>
            </w:r>
            <w:r>
              <w:rPr>
                <w:rFonts w:hint="eastAsia"/>
              </w:rPr>
              <w:t>备用电池接口，一路</w:t>
            </w:r>
            <w:r>
              <w:rPr>
                <w:rFonts w:hint="eastAsia"/>
              </w:rPr>
              <w:t xml:space="preserve"> SPI </w:t>
            </w:r>
            <w:r>
              <w:rPr>
                <w:rFonts w:hint="eastAsia"/>
              </w:rPr>
              <w:t>接口；</w:t>
            </w:r>
          </w:p>
          <w:p w:rsidR="00990D1C" w:rsidRDefault="002C3DBE">
            <w:pPr>
              <w:pStyle w:val="af4"/>
              <w:numPr>
                <w:ilvl w:val="0"/>
                <w:numId w:val="4"/>
              </w:numPr>
              <w:ind w:firstLineChars="0"/>
              <w:jc w:val="left"/>
            </w:pPr>
            <w:r>
              <w:rPr>
                <w:rFonts w:hint="eastAsia"/>
              </w:rPr>
              <w:t>一路</w:t>
            </w:r>
            <w:r>
              <w:rPr>
                <w:rFonts w:hint="eastAsia"/>
              </w:rPr>
              <w:t>SDIO 2.4G/5G/WIFI+</w:t>
            </w:r>
            <w:r>
              <w:rPr>
                <w:rFonts w:hint="eastAsia"/>
              </w:rPr>
              <w:t>蓝牙</w:t>
            </w:r>
            <w:r>
              <w:rPr>
                <w:rFonts w:hint="eastAsia"/>
              </w:rPr>
              <w:t>4.0</w:t>
            </w:r>
            <w:r>
              <w:rPr>
                <w:rFonts w:hint="eastAsia"/>
              </w:rPr>
              <w:t>，二路功能按键，一路用户自定义</w:t>
            </w:r>
            <w:r>
              <w:rPr>
                <w:rFonts w:hint="eastAsia"/>
              </w:rPr>
              <w:t xml:space="preserve">LED </w:t>
            </w:r>
            <w:r>
              <w:rPr>
                <w:rFonts w:hint="eastAsia"/>
              </w:rPr>
              <w:t>，</w:t>
            </w:r>
            <w:r>
              <w:rPr>
                <w:rFonts w:hint="eastAsia"/>
                <w:color w:val="000000" w:themeColor="text1"/>
              </w:rPr>
              <w:t>两路</w:t>
            </w:r>
            <w:r>
              <w:rPr>
                <w:rFonts w:hint="eastAsia"/>
                <w:color w:val="000000" w:themeColor="text1"/>
              </w:rPr>
              <w:t>3W</w:t>
            </w:r>
            <w:r>
              <w:rPr>
                <w:rFonts w:hint="eastAsia"/>
                <w:color w:val="000000" w:themeColor="text1"/>
              </w:rPr>
              <w:t>喇叭输出接口</w:t>
            </w:r>
            <w:r>
              <w:rPr>
                <w:rFonts w:hint="eastAsia"/>
              </w:rPr>
              <w:t>，一路重力传感器；</w:t>
            </w:r>
          </w:p>
          <w:p w:rsidR="00990D1C" w:rsidRDefault="002C3DBE">
            <w:pPr>
              <w:pStyle w:val="af4"/>
              <w:numPr>
                <w:ilvl w:val="0"/>
                <w:numId w:val="3"/>
              </w:numPr>
              <w:ind w:firstLineChars="0"/>
              <w:jc w:val="left"/>
            </w:pPr>
            <w:r>
              <w:rPr>
                <w:b/>
              </w:rPr>
              <w:t>嵌入式</w:t>
            </w:r>
            <w:r>
              <w:rPr>
                <w:b/>
              </w:rPr>
              <w:t>AI</w:t>
            </w:r>
            <w:r>
              <w:rPr>
                <w:b/>
              </w:rPr>
              <w:t>控制单元</w:t>
            </w:r>
            <w:r>
              <w:rPr>
                <w:rFonts w:hint="eastAsia"/>
                <w:b/>
              </w:rPr>
              <w:t>：</w:t>
            </w:r>
            <w:r>
              <w:rPr>
                <w:rFonts w:hint="eastAsia"/>
              </w:rPr>
              <w:t>Cortex-M3</w:t>
            </w:r>
            <w:r>
              <w:rPr>
                <w:rFonts w:hint="eastAsia"/>
              </w:rPr>
              <w:t>内核的</w:t>
            </w:r>
            <w:r>
              <w:rPr>
                <w:rFonts w:hint="eastAsia"/>
              </w:rPr>
              <w:t>STM32F103</w:t>
            </w:r>
            <w:r>
              <w:rPr>
                <w:rFonts w:hint="eastAsia"/>
              </w:rPr>
              <w:t>系列处理器，最高主频</w:t>
            </w:r>
            <w:r>
              <w:t>72MHz</w:t>
            </w:r>
            <w:r>
              <w:rPr>
                <w:rFonts w:hint="eastAsia"/>
              </w:rPr>
              <w:t>，</w:t>
            </w:r>
            <w:r>
              <w:t>LQFP64</w:t>
            </w:r>
            <w:r>
              <w:t>封装</w:t>
            </w:r>
            <w:r>
              <w:rPr>
                <w:rFonts w:hint="eastAsia"/>
              </w:rPr>
              <w:t>，具有</w:t>
            </w:r>
            <w:r>
              <w:rPr>
                <w:rFonts w:hint="eastAsia"/>
              </w:rPr>
              <w:t>6</w:t>
            </w:r>
            <w:r>
              <w:t>4KB</w:t>
            </w:r>
            <w:r>
              <w:t>的</w:t>
            </w:r>
            <w:r>
              <w:t>RAM</w:t>
            </w:r>
            <w:r>
              <w:t>和</w:t>
            </w:r>
            <w:r>
              <w:rPr>
                <w:rFonts w:hint="eastAsia"/>
              </w:rPr>
              <w:t>5</w:t>
            </w:r>
            <w:r>
              <w:t>12KB</w:t>
            </w:r>
            <w:r>
              <w:t>的</w:t>
            </w:r>
            <w:r>
              <w:lastRenderedPageBreak/>
              <w:t>FLASH</w:t>
            </w:r>
            <w:r>
              <w:rPr>
                <w:rFonts w:hint="eastAsia"/>
              </w:rPr>
              <w:t>。</w:t>
            </w:r>
            <w:r>
              <w:t>主要用于工业机械臂</w:t>
            </w:r>
            <w:r>
              <w:rPr>
                <w:rFonts w:hint="eastAsia"/>
              </w:rPr>
              <w:t>、无线传感网控制等；</w:t>
            </w:r>
          </w:p>
          <w:p w:rsidR="00990D1C" w:rsidRDefault="002C3DBE">
            <w:pPr>
              <w:pStyle w:val="af4"/>
              <w:numPr>
                <w:ilvl w:val="0"/>
                <w:numId w:val="3"/>
              </w:numPr>
              <w:ind w:firstLineChars="0"/>
              <w:jc w:val="left"/>
              <w:rPr>
                <w:b/>
              </w:rPr>
            </w:pPr>
            <w:r>
              <w:rPr>
                <w:rFonts w:asciiTheme="minorEastAsia" w:hAnsiTheme="minorEastAsia" w:hint="eastAsia"/>
                <w:b/>
              </w:rPr>
              <w:t>▲</w:t>
            </w:r>
            <w:r>
              <w:rPr>
                <w:b/>
              </w:rPr>
              <w:t>嵌入式</w:t>
            </w:r>
            <w:r>
              <w:rPr>
                <w:b/>
              </w:rPr>
              <w:t>AI</w:t>
            </w:r>
            <w:r>
              <w:rPr>
                <w:b/>
              </w:rPr>
              <w:t>控制单元主板</w:t>
            </w:r>
            <w:r>
              <w:rPr>
                <w:rFonts w:hint="eastAsia"/>
                <w:b/>
              </w:rPr>
              <w:t>：</w:t>
            </w:r>
          </w:p>
          <w:p w:rsidR="00990D1C" w:rsidRDefault="002C3DBE">
            <w:pPr>
              <w:pStyle w:val="af4"/>
              <w:numPr>
                <w:ilvl w:val="0"/>
                <w:numId w:val="5"/>
              </w:numPr>
              <w:ind w:firstLineChars="0"/>
              <w:jc w:val="left"/>
            </w:pPr>
            <w:r>
              <w:rPr>
                <w:rFonts w:hint="eastAsia"/>
              </w:rPr>
              <w:t>一路</w:t>
            </w:r>
            <w:r>
              <w:rPr>
                <w:rFonts w:hint="eastAsia"/>
              </w:rPr>
              <w:t>USB-HUB</w:t>
            </w:r>
            <w:r>
              <w:rPr>
                <w:rFonts w:hint="eastAsia"/>
              </w:rPr>
              <w:t>从</w:t>
            </w:r>
            <w:r>
              <w:rPr>
                <w:rFonts w:hint="eastAsia"/>
              </w:rPr>
              <w:t>AI</w:t>
            </w:r>
            <w:r>
              <w:rPr>
                <w:rFonts w:hint="eastAsia"/>
              </w:rPr>
              <w:t>运算单元引出，拓展出三个</w:t>
            </w:r>
            <w:r>
              <w:rPr>
                <w:rFonts w:hint="eastAsia"/>
              </w:rPr>
              <w:t>USB</w:t>
            </w:r>
            <w:r>
              <w:rPr>
                <w:rFonts w:hint="eastAsia"/>
              </w:rPr>
              <w:t>接口；一路串口用于</w:t>
            </w:r>
            <w:r>
              <w:rPr>
                <w:rFonts w:hint="eastAsia"/>
              </w:rPr>
              <w:t>AI</w:t>
            </w:r>
            <w:r>
              <w:rPr>
                <w:rFonts w:hint="eastAsia"/>
              </w:rPr>
              <w:t>运算单元与</w:t>
            </w:r>
            <w:r>
              <w:rPr>
                <w:rFonts w:hint="eastAsia"/>
              </w:rPr>
              <w:t>AI</w:t>
            </w:r>
            <w:r>
              <w:rPr>
                <w:rFonts w:hint="eastAsia"/>
              </w:rPr>
              <w:t>控制单元通讯，一路串口用于工业机械臂控制；</w:t>
            </w:r>
            <w:r>
              <w:rPr>
                <w:rFonts w:hint="eastAsia"/>
              </w:rPr>
              <w:t>RFID</w:t>
            </w:r>
            <w:r>
              <w:rPr>
                <w:rFonts w:hint="eastAsia"/>
              </w:rPr>
              <w:t>模块接口，支持多种不同频段的</w:t>
            </w:r>
            <w:r>
              <w:rPr>
                <w:rFonts w:hint="eastAsia"/>
              </w:rPr>
              <w:t>RFID</w:t>
            </w:r>
            <w:r>
              <w:rPr>
                <w:rFonts w:hint="eastAsia"/>
              </w:rPr>
              <w:t>模块；两组无线传感网络接口，两个无线传感网仿真接口，可自动识别多种传感网络；板载</w:t>
            </w:r>
            <w:r>
              <w:rPr>
                <w:rFonts w:hint="eastAsia"/>
              </w:rPr>
              <w:t>5</w:t>
            </w:r>
            <w:r>
              <w:t>0</w:t>
            </w:r>
            <w:r>
              <w:rPr>
                <w:rFonts w:hint="eastAsia"/>
              </w:rPr>
              <w:t>pin</w:t>
            </w:r>
            <w:r>
              <w:rPr>
                <w:rFonts w:hint="eastAsia"/>
              </w:rPr>
              <w:t>标准</w:t>
            </w:r>
            <w:r>
              <w:rPr>
                <w:rFonts w:hint="eastAsia"/>
              </w:rPr>
              <w:t>Arduino</w:t>
            </w:r>
            <w:r>
              <w:rPr>
                <w:rFonts w:hint="eastAsia"/>
              </w:rPr>
              <w:t>拓展接口，用于外接传感器进行实验；一个</w:t>
            </w:r>
            <w:r>
              <w:rPr>
                <w:rFonts w:hint="eastAsia"/>
              </w:rPr>
              <w:t>AI</w:t>
            </w:r>
            <w:r>
              <w:rPr>
                <w:rFonts w:hint="eastAsia"/>
              </w:rPr>
              <w:t>控制单元仿真器接口；一路</w:t>
            </w:r>
            <w:r>
              <w:rPr>
                <w:rFonts w:hint="eastAsia"/>
              </w:rPr>
              <w:t>USB-OTG</w:t>
            </w:r>
            <w:r>
              <w:rPr>
                <w:rFonts w:hint="eastAsia"/>
              </w:rPr>
              <w:t>接口；</w:t>
            </w:r>
          </w:p>
          <w:p w:rsidR="00990D1C" w:rsidRDefault="002C3DBE">
            <w:pPr>
              <w:pStyle w:val="af4"/>
              <w:numPr>
                <w:ilvl w:val="0"/>
                <w:numId w:val="5"/>
              </w:numPr>
              <w:ind w:firstLineChars="0"/>
              <w:jc w:val="left"/>
            </w:pPr>
            <w:r>
              <w:t>板载蜂鸣器</w:t>
            </w:r>
            <w:r>
              <w:rPr>
                <w:rFonts w:hint="eastAsia"/>
              </w:rPr>
              <w:t>、</w:t>
            </w:r>
            <w:r>
              <w:t>LED</w:t>
            </w:r>
            <w:r>
              <w:t>灯</w:t>
            </w:r>
            <w:r>
              <w:rPr>
                <w:rFonts w:hint="eastAsia"/>
              </w:rPr>
              <w:t>、</w:t>
            </w:r>
            <w:r>
              <w:t>外置</w:t>
            </w:r>
            <w:r>
              <w:t>RTC</w:t>
            </w:r>
            <w:r>
              <w:t>时钟等常用资源</w:t>
            </w:r>
            <w:r>
              <w:rPr>
                <w:rFonts w:hint="eastAsia"/>
              </w:rPr>
              <w:t>；</w:t>
            </w:r>
          </w:p>
          <w:p w:rsidR="00990D1C" w:rsidRDefault="002C3DBE">
            <w:pPr>
              <w:pStyle w:val="af4"/>
              <w:numPr>
                <w:ilvl w:val="0"/>
                <w:numId w:val="5"/>
              </w:numPr>
              <w:ind w:firstLineChars="0"/>
              <w:jc w:val="left"/>
            </w:pPr>
            <w:r>
              <w:t>可拓展</w:t>
            </w:r>
            <w:r>
              <w:rPr>
                <w:rFonts w:hint="eastAsia"/>
              </w:rPr>
              <w:t>5</w:t>
            </w:r>
            <w:r>
              <w:t>0pin</w:t>
            </w:r>
            <w:r>
              <w:t>标准</w:t>
            </w:r>
            <w:r>
              <w:rPr>
                <w:rFonts w:hint="eastAsia"/>
              </w:rPr>
              <w:t>Arduino</w:t>
            </w:r>
            <w:r>
              <w:t>接口拓展</w:t>
            </w:r>
            <w:r>
              <w:rPr>
                <w:rFonts w:hint="eastAsia"/>
              </w:rPr>
              <w:t>板，</w:t>
            </w:r>
            <w:r>
              <w:t>包括</w:t>
            </w:r>
            <w:r>
              <w:rPr>
                <w:rFonts w:hint="eastAsia"/>
              </w:rPr>
              <w:t>：</w:t>
            </w:r>
            <w:r>
              <w:rPr>
                <w:rFonts w:hint="eastAsia"/>
              </w:rPr>
              <w:t>Arduino</w:t>
            </w:r>
            <w:r>
              <w:rPr>
                <w:rFonts w:hint="eastAsia"/>
              </w:rPr>
              <w:t>电机板，包含直流电机及驱动电路、步进电机及驱动电路、舵机及驱动电路；</w:t>
            </w:r>
            <w:r>
              <w:rPr>
                <w:rFonts w:hint="eastAsia"/>
              </w:rPr>
              <w:t>Arduino</w:t>
            </w:r>
            <w:r>
              <w:rPr>
                <w:rFonts w:hint="eastAsia"/>
              </w:rPr>
              <w:t>键盘板，包括数码管、矩阵键盘、</w:t>
            </w:r>
            <w:r>
              <w:rPr>
                <w:rFonts w:hint="eastAsia"/>
              </w:rPr>
              <w:t>LED</w:t>
            </w:r>
            <w:r>
              <w:rPr>
                <w:rFonts w:hint="eastAsia"/>
              </w:rPr>
              <w:t>灯；</w:t>
            </w:r>
            <w:r>
              <w:rPr>
                <w:rFonts w:hint="eastAsia"/>
              </w:rPr>
              <w:t>Arduino</w:t>
            </w:r>
            <w:r>
              <w:rPr>
                <w:rFonts w:hint="eastAsia"/>
              </w:rPr>
              <w:t>传感器板，包含酒精传感器、光强传感器、温度传感器、气体传感器、光电门、火焰传感器、继电器、蜂鸣器；</w:t>
            </w:r>
          </w:p>
          <w:p w:rsidR="00990D1C" w:rsidRDefault="002C3DBE">
            <w:pPr>
              <w:pStyle w:val="af4"/>
              <w:numPr>
                <w:ilvl w:val="0"/>
                <w:numId w:val="5"/>
              </w:numPr>
              <w:ind w:firstLineChars="0"/>
              <w:jc w:val="left"/>
            </w:pPr>
            <w:r>
              <w:t>要求投标现场提供相关证明材料</w:t>
            </w:r>
            <w:r>
              <w:rPr>
                <w:rFonts w:hint="eastAsia"/>
              </w:rPr>
              <w:t>；</w:t>
            </w:r>
          </w:p>
          <w:p w:rsidR="00990D1C" w:rsidRDefault="002C3DBE">
            <w:pPr>
              <w:pStyle w:val="af4"/>
              <w:numPr>
                <w:ilvl w:val="0"/>
                <w:numId w:val="3"/>
              </w:numPr>
              <w:ind w:firstLineChars="0"/>
              <w:jc w:val="left"/>
            </w:pPr>
            <w:r>
              <w:rPr>
                <w:rFonts w:hint="eastAsia"/>
                <w:b/>
              </w:rPr>
              <w:t>工业级</w:t>
            </w:r>
            <w:r>
              <w:rPr>
                <w:rFonts w:hint="eastAsia"/>
                <w:b/>
              </w:rPr>
              <w:t>U</w:t>
            </w:r>
            <w:r>
              <w:rPr>
                <w:b/>
              </w:rPr>
              <w:t>SB</w:t>
            </w:r>
            <w:r>
              <w:rPr>
                <w:rFonts w:hint="eastAsia"/>
                <w:b/>
              </w:rPr>
              <w:t>免驱摄像头</w:t>
            </w:r>
            <w:r>
              <w:rPr>
                <w:rFonts w:hint="eastAsia"/>
              </w:rPr>
              <w:t>：</w:t>
            </w:r>
            <w:r>
              <w:rPr>
                <w:rFonts w:hint="eastAsia"/>
              </w:rPr>
              <w:t>24</w:t>
            </w:r>
            <w:r>
              <w:rPr>
                <w:rFonts w:hint="eastAsia"/>
              </w:rPr>
              <w:t>位图像色彩，</w:t>
            </w:r>
            <w:r>
              <w:rPr>
                <w:rFonts w:hint="eastAsia"/>
              </w:rPr>
              <w:t>MJPEG</w:t>
            </w:r>
            <w:r>
              <w:rPr>
                <w:rFonts w:hint="eastAsia"/>
              </w:rPr>
              <w:t>图像下：输出分辨率</w:t>
            </w:r>
            <w:r>
              <w:rPr>
                <w:rFonts w:hint="eastAsia"/>
              </w:rPr>
              <w:t>1920*1080</w:t>
            </w:r>
            <w:r>
              <w:rPr>
                <w:rFonts w:hint="eastAsia"/>
              </w:rPr>
              <w:t>时</w:t>
            </w:r>
            <w:r>
              <w:rPr>
                <w:rFonts w:hint="eastAsia"/>
              </w:rPr>
              <w:t>31</w:t>
            </w:r>
            <w:r>
              <w:rPr>
                <w:rFonts w:hint="eastAsia"/>
              </w:rPr>
              <w:t>帧成像，输出分辨率</w:t>
            </w:r>
            <w:r>
              <w:rPr>
                <w:rFonts w:hint="eastAsia"/>
              </w:rPr>
              <w:t>1280*720</w:t>
            </w:r>
            <w:r>
              <w:rPr>
                <w:rFonts w:hint="eastAsia"/>
              </w:rPr>
              <w:t>时</w:t>
            </w:r>
            <w:r>
              <w:rPr>
                <w:rFonts w:hint="eastAsia"/>
              </w:rPr>
              <w:t>60</w:t>
            </w:r>
            <w:r>
              <w:rPr>
                <w:rFonts w:hint="eastAsia"/>
              </w:rPr>
              <w:t>帧成像，输出分辨率</w:t>
            </w:r>
            <w:r>
              <w:rPr>
                <w:rFonts w:hint="eastAsia"/>
              </w:rPr>
              <w:t>800*600</w:t>
            </w:r>
            <w:r>
              <w:rPr>
                <w:rFonts w:hint="eastAsia"/>
              </w:rPr>
              <w:t>时</w:t>
            </w:r>
            <w:r>
              <w:rPr>
                <w:rFonts w:hint="eastAsia"/>
              </w:rPr>
              <w:t>60</w:t>
            </w:r>
            <w:r>
              <w:rPr>
                <w:rFonts w:hint="eastAsia"/>
              </w:rPr>
              <w:t>帧成像，输出分辨率</w:t>
            </w:r>
            <w:r>
              <w:rPr>
                <w:rFonts w:hint="eastAsia"/>
              </w:rPr>
              <w:t>640*480</w:t>
            </w:r>
            <w:r>
              <w:rPr>
                <w:rFonts w:hint="eastAsia"/>
              </w:rPr>
              <w:t>时</w:t>
            </w:r>
            <w:r>
              <w:rPr>
                <w:rFonts w:hint="eastAsia"/>
              </w:rPr>
              <w:t>120</w:t>
            </w:r>
            <w:r>
              <w:rPr>
                <w:rFonts w:hint="eastAsia"/>
              </w:rPr>
              <w:t>帧成像，</w:t>
            </w:r>
            <w:r>
              <w:rPr>
                <w:rFonts w:hint="eastAsia"/>
              </w:rPr>
              <w:t>120</w:t>
            </w:r>
            <w:r>
              <w:rPr>
                <w:rFonts w:hint="eastAsia"/>
              </w:rPr>
              <w:t>°广角无畸变；</w:t>
            </w:r>
          </w:p>
          <w:p w:rsidR="00990D1C" w:rsidRDefault="002C3DBE">
            <w:pPr>
              <w:pStyle w:val="af4"/>
              <w:numPr>
                <w:ilvl w:val="0"/>
                <w:numId w:val="3"/>
              </w:numPr>
              <w:ind w:firstLineChars="0"/>
              <w:jc w:val="left"/>
              <w:rPr>
                <w:b/>
              </w:rPr>
            </w:pPr>
            <w:r>
              <w:rPr>
                <w:rFonts w:hint="eastAsia"/>
                <w:b/>
              </w:rPr>
              <w:t>工业机械臂：</w:t>
            </w:r>
            <w:r>
              <w:rPr>
                <w:rFonts w:hint="eastAsia"/>
              </w:rPr>
              <w:t>带反馈的可编程机械手臂，包含</w:t>
            </w:r>
            <w:r>
              <w:rPr>
                <w:rFonts w:hint="eastAsia"/>
              </w:rPr>
              <w:t xml:space="preserve"> 6 </w:t>
            </w:r>
            <w:r>
              <w:rPr>
                <w:rFonts w:hint="eastAsia"/>
              </w:rPr>
              <w:t>个高寿命串行总线舵机，每个舵机可以反馈位置、电压、温度等数据；</w:t>
            </w:r>
          </w:p>
          <w:p w:rsidR="00990D1C" w:rsidRDefault="002C3DBE">
            <w:pPr>
              <w:pStyle w:val="af4"/>
              <w:numPr>
                <w:ilvl w:val="0"/>
                <w:numId w:val="3"/>
              </w:numPr>
              <w:ind w:firstLineChars="0"/>
              <w:jc w:val="left"/>
            </w:pPr>
            <w:r>
              <w:rPr>
                <w:b/>
              </w:rPr>
              <w:t>QWERTY</w:t>
            </w:r>
            <w:r>
              <w:rPr>
                <w:b/>
              </w:rPr>
              <w:t>全键盘</w:t>
            </w:r>
            <w:r>
              <w:rPr>
                <w:rFonts w:hint="eastAsia"/>
              </w:rPr>
              <w:t>：搭配</w:t>
            </w:r>
            <w:r>
              <w:rPr>
                <w:rFonts w:hint="eastAsia"/>
              </w:rPr>
              <w:t>QWERTY</w:t>
            </w:r>
            <w:r>
              <w:rPr>
                <w:rFonts w:hint="eastAsia"/>
              </w:rPr>
              <w:t>全键盘，</w:t>
            </w:r>
            <w:r>
              <w:t>方便进行本地开发</w:t>
            </w:r>
            <w:r>
              <w:rPr>
                <w:rFonts w:hint="eastAsia"/>
              </w:rPr>
              <w:t>。</w:t>
            </w:r>
            <w:r>
              <w:t>可以利用该全键盘直接在嵌入式</w:t>
            </w:r>
            <w:r>
              <w:rPr>
                <w:rFonts w:hint="eastAsia"/>
              </w:rPr>
              <w:t>AI</w:t>
            </w:r>
            <w:r>
              <w:t>单元上进行编程操作</w:t>
            </w:r>
            <w:r>
              <w:rPr>
                <w:rFonts w:hint="eastAsia"/>
              </w:rPr>
              <w:t>，</w:t>
            </w:r>
            <w:r>
              <w:t>无需</w:t>
            </w:r>
            <w:r>
              <w:t>PC</w:t>
            </w:r>
            <w:r>
              <w:t>机参与即可完成编程操作</w:t>
            </w:r>
            <w:r>
              <w:rPr>
                <w:rFonts w:hint="eastAsia"/>
              </w:rPr>
              <w:t>。</w:t>
            </w:r>
          </w:p>
          <w:p w:rsidR="00990D1C" w:rsidRDefault="002C3DBE">
            <w:pPr>
              <w:pStyle w:val="af4"/>
              <w:numPr>
                <w:ilvl w:val="0"/>
                <w:numId w:val="3"/>
              </w:numPr>
              <w:ind w:firstLineChars="0"/>
              <w:jc w:val="left"/>
            </w:pPr>
            <w:r>
              <w:rPr>
                <w:rFonts w:asciiTheme="minorEastAsia" w:hAnsiTheme="minorEastAsia" w:hint="eastAsia"/>
                <w:b/>
              </w:rPr>
              <w:t>物联网</w:t>
            </w:r>
            <w:r>
              <w:rPr>
                <w:rFonts w:hint="eastAsia"/>
                <w:b/>
              </w:rPr>
              <w:t>无线通讯</w:t>
            </w:r>
            <w:r>
              <w:rPr>
                <w:b/>
              </w:rPr>
              <w:t>模块</w:t>
            </w:r>
            <w:r>
              <w:rPr>
                <w:rFonts w:hint="eastAsia"/>
                <w:b/>
              </w:rPr>
              <w:t>：</w:t>
            </w:r>
          </w:p>
          <w:p w:rsidR="00990D1C" w:rsidRDefault="002C3DBE">
            <w:pPr>
              <w:pStyle w:val="af4"/>
              <w:numPr>
                <w:ilvl w:val="0"/>
                <w:numId w:val="6"/>
              </w:numPr>
              <w:ind w:firstLineChars="0"/>
              <w:jc w:val="left"/>
            </w:pPr>
            <w:r>
              <w:rPr>
                <w:rFonts w:hint="eastAsia"/>
              </w:rPr>
              <w:t>搭配物联网无线传感网模块，带一键还原功能，插入配套的的一键还原卡，不用</w:t>
            </w:r>
            <w:r>
              <w:rPr>
                <w:rFonts w:hint="eastAsia"/>
              </w:rPr>
              <w:t>PC</w:t>
            </w:r>
            <w:r>
              <w:rPr>
                <w:rFonts w:hint="eastAsia"/>
              </w:rPr>
              <w:t>和仿真器参与，通过板载按键即可还原。</w:t>
            </w:r>
            <w:r>
              <w:rPr>
                <w:rFonts w:hint="eastAsia"/>
              </w:rPr>
              <w:t xml:space="preserve"> </w:t>
            </w:r>
            <w:r>
              <w:rPr>
                <w:rFonts w:hint="eastAsia"/>
              </w:rPr>
              <w:t>节点带</w:t>
            </w:r>
            <w:r>
              <w:rPr>
                <w:rFonts w:hint="eastAsia"/>
              </w:rPr>
              <w:t>1.44</w:t>
            </w:r>
            <w:r>
              <w:rPr>
                <w:rFonts w:hint="eastAsia"/>
              </w:rPr>
              <w:t>寸</w:t>
            </w:r>
            <w:r>
              <w:rPr>
                <w:rFonts w:hint="eastAsia"/>
              </w:rPr>
              <w:t>TFT</w:t>
            </w:r>
            <w:r>
              <w:rPr>
                <w:rFonts w:hint="eastAsia"/>
              </w:rPr>
              <w:t>低功耗液晶屏，用于显示传感器数据及通信信息。可扩展标多种传感器模块和通讯核心模块，且可以自动识别。要求标配</w:t>
            </w:r>
            <w:r>
              <w:rPr>
                <w:rFonts w:hint="eastAsia"/>
              </w:rPr>
              <w:t>zigbee</w:t>
            </w:r>
            <w:r>
              <w:rPr>
                <w:rFonts w:hint="eastAsia"/>
              </w:rPr>
              <w:t>、</w:t>
            </w:r>
            <w:r>
              <w:rPr>
                <w:rFonts w:hint="eastAsia"/>
              </w:rPr>
              <w:t>wifi</w:t>
            </w:r>
            <w:r>
              <w:rPr>
                <w:rFonts w:hint="eastAsia"/>
              </w:rPr>
              <w:t>两种传感网络，并能支持</w:t>
            </w:r>
            <w:r>
              <w:rPr>
                <w:rFonts w:hint="eastAsia"/>
              </w:rPr>
              <w:t>LoRa</w:t>
            </w:r>
            <w:r>
              <w:rPr>
                <w:rFonts w:hint="eastAsia"/>
              </w:rPr>
              <w:t>、</w:t>
            </w:r>
            <w:r>
              <w:rPr>
                <w:rFonts w:hint="eastAsia"/>
              </w:rPr>
              <w:t>BLE</w:t>
            </w:r>
            <w:r>
              <w:rPr>
                <w:rFonts w:hint="eastAsia"/>
              </w:rPr>
              <w:t>、</w:t>
            </w:r>
            <w:r>
              <w:rPr>
                <w:rFonts w:hint="eastAsia"/>
              </w:rPr>
              <w:t>IPv</w:t>
            </w:r>
            <w:r>
              <w:t>6</w:t>
            </w:r>
            <w:r>
              <w:rPr>
                <w:rFonts w:hint="eastAsia"/>
              </w:rPr>
              <w:t>、</w:t>
            </w:r>
            <w:r>
              <w:rPr>
                <w:rFonts w:hint="eastAsia"/>
              </w:rPr>
              <w:t>NB-IoT</w:t>
            </w:r>
            <w:r>
              <w:rPr>
                <w:rFonts w:hint="eastAsia"/>
              </w:rPr>
              <w:t>网络，方便以后设备升级。</w:t>
            </w:r>
          </w:p>
          <w:p w:rsidR="00990D1C" w:rsidRDefault="002C3DBE">
            <w:pPr>
              <w:pStyle w:val="af4"/>
              <w:numPr>
                <w:ilvl w:val="0"/>
                <w:numId w:val="6"/>
              </w:numPr>
              <w:ind w:firstLineChars="0"/>
              <w:jc w:val="left"/>
            </w:pPr>
            <w:r>
              <w:rPr>
                <w:rFonts w:hint="eastAsia"/>
              </w:rPr>
              <w:t>配备</w:t>
            </w:r>
            <w:r>
              <w:rPr>
                <w:rFonts w:hint="eastAsia"/>
              </w:rPr>
              <w:t>4</w:t>
            </w:r>
            <w:r>
              <w:rPr>
                <w:rFonts w:hint="eastAsia"/>
              </w:rPr>
              <w:t>个无线通讯核心模块，要求任何一个通讯核心模块可以插接到任何一个通讯底板上，具体包含：</w:t>
            </w:r>
            <w:r>
              <w:t>2</w:t>
            </w:r>
            <w:r>
              <w:rPr>
                <w:rFonts w:hint="eastAsia"/>
              </w:rPr>
              <w:t>个基于</w:t>
            </w:r>
            <w:r>
              <w:rPr>
                <w:rFonts w:hint="eastAsia"/>
              </w:rPr>
              <w:t>CC2530</w:t>
            </w:r>
            <w:r>
              <w:rPr>
                <w:rFonts w:hint="eastAsia"/>
              </w:rPr>
              <w:t>方案的</w:t>
            </w:r>
            <w:r>
              <w:rPr>
                <w:rFonts w:hint="eastAsia"/>
              </w:rPr>
              <w:t>ZigBee</w:t>
            </w:r>
            <w:r>
              <w:rPr>
                <w:rFonts w:hint="eastAsia"/>
              </w:rPr>
              <w:t>通讯核心板；</w:t>
            </w:r>
            <w:r>
              <w:rPr>
                <w:rFonts w:hint="eastAsia"/>
              </w:rPr>
              <w:t>2</w:t>
            </w:r>
            <w:r>
              <w:rPr>
                <w:rFonts w:hint="eastAsia"/>
              </w:rPr>
              <w:t>个支持</w:t>
            </w:r>
            <w:r>
              <w:rPr>
                <w:rFonts w:hint="eastAsia"/>
              </w:rPr>
              <w:t>AP</w:t>
            </w:r>
            <w:r>
              <w:rPr>
                <w:rFonts w:hint="eastAsia"/>
              </w:rPr>
              <w:t>功能的低功耗</w:t>
            </w:r>
            <w:r>
              <w:rPr>
                <w:rFonts w:hint="eastAsia"/>
              </w:rPr>
              <w:t>Wi-Fi</w:t>
            </w:r>
            <w:r>
              <w:rPr>
                <w:rFonts w:hint="eastAsia"/>
              </w:rPr>
              <w:t>通讯核心板；</w:t>
            </w:r>
            <w:r>
              <w:rPr>
                <w:rFonts w:hint="eastAsia"/>
              </w:rPr>
              <w:t xml:space="preserve"> </w:t>
            </w:r>
          </w:p>
          <w:p w:rsidR="00990D1C" w:rsidRDefault="002C3DBE">
            <w:pPr>
              <w:pStyle w:val="af4"/>
              <w:numPr>
                <w:ilvl w:val="0"/>
                <w:numId w:val="6"/>
              </w:numPr>
              <w:ind w:firstLineChars="0"/>
              <w:jc w:val="left"/>
            </w:pPr>
            <w:r>
              <w:rPr>
                <w:rFonts w:hint="eastAsia"/>
              </w:rPr>
              <w:t>配备温湿度、直流风扇、光强、继电器，传感器及控制模块。支持接口兼容的光电传感、火焰、可燃气、电位器、蜂鸣器、触摸、人体红外、超声波测距等传感器及控制模块。要求接口兼容，可以直接连接任意通讯底板。</w:t>
            </w:r>
            <w:r>
              <w:t xml:space="preserve"> </w:t>
            </w:r>
          </w:p>
          <w:p w:rsidR="00990D1C" w:rsidRDefault="002C3DBE">
            <w:pPr>
              <w:pStyle w:val="af4"/>
              <w:numPr>
                <w:ilvl w:val="0"/>
                <w:numId w:val="6"/>
              </w:numPr>
              <w:ind w:firstLineChars="0"/>
              <w:jc w:val="left"/>
            </w:pPr>
            <w:r>
              <w:rPr>
                <w:rFonts w:asciiTheme="minorEastAsia" w:hAnsiTheme="minorEastAsia" w:hint="eastAsia"/>
                <w:b/>
              </w:rPr>
              <w:t>▲</w:t>
            </w:r>
            <w:r>
              <w:t>配备一键还原卡</w:t>
            </w:r>
            <w:r>
              <w:rPr>
                <w:rFonts w:hint="eastAsia"/>
              </w:rPr>
              <w:t>，可以自动识别传感器和通讯模块（</w:t>
            </w:r>
            <w:r>
              <w:rPr>
                <w:rFonts w:hint="eastAsia"/>
              </w:rPr>
              <w:t>NB-IOT</w:t>
            </w:r>
            <w:r>
              <w:rPr>
                <w:rFonts w:hint="eastAsia"/>
              </w:rPr>
              <w:t>、</w:t>
            </w:r>
            <w:r>
              <w:rPr>
                <w:rFonts w:hint="eastAsia"/>
              </w:rPr>
              <w:t xml:space="preserve">LoRa </w:t>
            </w:r>
            <w:r>
              <w:rPr>
                <w:rFonts w:hint="eastAsia"/>
              </w:rPr>
              <w:t>、</w:t>
            </w:r>
            <w:r>
              <w:rPr>
                <w:rFonts w:hint="eastAsia"/>
              </w:rPr>
              <w:t>ZigBee</w:t>
            </w:r>
            <w:r>
              <w:rPr>
                <w:rFonts w:hint="eastAsia"/>
              </w:rPr>
              <w:t>、蓝牙、</w:t>
            </w:r>
            <w:r>
              <w:rPr>
                <w:rFonts w:hint="eastAsia"/>
              </w:rPr>
              <w:t>IPv6</w:t>
            </w:r>
            <w:r>
              <w:rPr>
                <w:rFonts w:hint="eastAsia"/>
              </w:rPr>
              <w:t>、</w:t>
            </w:r>
            <w:r>
              <w:rPr>
                <w:rFonts w:hint="eastAsia"/>
              </w:rPr>
              <w:t>Wi-Fi</w:t>
            </w:r>
            <w:r>
              <w:rPr>
                <w:rFonts w:hint="eastAsia"/>
              </w:rPr>
              <w:t>），节点模块种无论插入哪种通讯模块和传感模块都可以自动识别并还原。</w:t>
            </w:r>
            <w:r>
              <w:t>要求投标</w:t>
            </w:r>
            <w:r>
              <w:lastRenderedPageBreak/>
              <w:t>现场提供相关视频证明材料</w:t>
            </w:r>
            <w:r>
              <w:rPr>
                <w:rFonts w:hint="eastAsia"/>
              </w:rPr>
              <w:t>。</w:t>
            </w:r>
          </w:p>
          <w:p w:rsidR="00990D1C" w:rsidRDefault="002C3DBE">
            <w:pPr>
              <w:pStyle w:val="af4"/>
              <w:numPr>
                <w:ilvl w:val="0"/>
                <w:numId w:val="3"/>
              </w:numPr>
              <w:ind w:firstLineChars="0"/>
              <w:jc w:val="left"/>
            </w:pPr>
            <w:r>
              <w:rPr>
                <w:b/>
              </w:rPr>
              <w:t>RFID</w:t>
            </w:r>
            <w:r>
              <w:rPr>
                <w:b/>
              </w:rPr>
              <w:t>模块</w:t>
            </w:r>
            <w:r>
              <w:rPr>
                <w:rFonts w:hint="eastAsia"/>
                <w:b/>
              </w:rPr>
              <w:t>：</w:t>
            </w:r>
            <w:r>
              <w:rPr>
                <w:rFonts w:hint="eastAsia"/>
              </w:rPr>
              <w:t>标配</w:t>
            </w:r>
            <w:r>
              <w:rPr>
                <w:rFonts w:hint="eastAsia"/>
              </w:rPr>
              <w:t>13.56M RFID</w:t>
            </w:r>
            <w:r>
              <w:rPr>
                <w:rFonts w:hint="eastAsia"/>
              </w:rPr>
              <w:t>模块，板载低功耗</w:t>
            </w:r>
            <w:r>
              <w:rPr>
                <w:rFonts w:hint="eastAsia"/>
              </w:rPr>
              <w:t>MCU</w:t>
            </w:r>
            <w:r>
              <w:rPr>
                <w:rFonts w:hint="eastAsia"/>
              </w:rPr>
              <w:t>，</w:t>
            </w:r>
            <w:r>
              <w:rPr>
                <w:rFonts w:hint="eastAsia"/>
              </w:rPr>
              <w:t>ARM Cortex-M0</w:t>
            </w:r>
            <w:r>
              <w:rPr>
                <w:rFonts w:hint="eastAsia"/>
              </w:rPr>
              <w:t>核，独立</w:t>
            </w:r>
            <w:r>
              <w:rPr>
                <w:rFonts w:hint="eastAsia"/>
              </w:rPr>
              <w:t>USB</w:t>
            </w:r>
            <w:r>
              <w:rPr>
                <w:rFonts w:hint="eastAsia"/>
              </w:rPr>
              <w:t>转串口，</w:t>
            </w:r>
            <w:r>
              <w:rPr>
                <w:rFonts w:hint="eastAsia"/>
              </w:rPr>
              <w:t xml:space="preserve"> 1.44</w:t>
            </w:r>
            <w:r>
              <w:rPr>
                <w:rFonts w:hint="eastAsia"/>
              </w:rPr>
              <w:t>寸</w:t>
            </w:r>
            <w:r>
              <w:rPr>
                <w:rFonts w:hint="eastAsia"/>
              </w:rPr>
              <w:t xml:space="preserve">TFT LCD </w:t>
            </w:r>
            <w:r>
              <w:rPr>
                <w:rFonts w:hint="eastAsia"/>
              </w:rPr>
              <w:t>独立显示，</w:t>
            </w:r>
            <w:r>
              <w:rPr>
                <w:rFonts w:hint="eastAsia"/>
              </w:rPr>
              <w:t>2</w:t>
            </w:r>
            <w:r>
              <w:rPr>
                <w:rFonts w:hint="eastAsia"/>
              </w:rPr>
              <w:t>按键，</w:t>
            </w:r>
            <w:r>
              <w:rPr>
                <w:rFonts w:hint="eastAsia"/>
              </w:rPr>
              <w:t>1</w:t>
            </w:r>
            <w:r>
              <w:rPr>
                <w:rFonts w:hint="eastAsia"/>
              </w:rPr>
              <w:t>路蜂鸣器，</w:t>
            </w:r>
            <w:r>
              <w:rPr>
                <w:rFonts w:hint="eastAsia"/>
              </w:rPr>
              <w:t>10</w:t>
            </w:r>
            <w:r>
              <w:rPr>
                <w:rFonts w:hint="eastAsia"/>
              </w:rPr>
              <w:t>路</w:t>
            </w:r>
            <w:r>
              <w:rPr>
                <w:rFonts w:hint="eastAsia"/>
              </w:rPr>
              <w:t>IO</w:t>
            </w:r>
            <w:r>
              <w:rPr>
                <w:rFonts w:hint="eastAsia"/>
              </w:rPr>
              <w:t>扩展，</w:t>
            </w:r>
            <w:r>
              <w:rPr>
                <w:rFonts w:hint="eastAsia"/>
              </w:rPr>
              <w:t>1</w:t>
            </w:r>
            <w:r>
              <w:rPr>
                <w:rFonts w:hint="eastAsia"/>
              </w:rPr>
              <w:t>路</w:t>
            </w:r>
            <w:r>
              <w:rPr>
                <w:rFonts w:hint="eastAsia"/>
              </w:rPr>
              <w:t>LED</w:t>
            </w:r>
            <w:r>
              <w:rPr>
                <w:rFonts w:hint="eastAsia"/>
              </w:rPr>
              <w:t>灯，</w:t>
            </w:r>
            <w:r>
              <w:rPr>
                <w:rFonts w:hint="eastAsia"/>
              </w:rPr>
              <w:t>SWD</w:t>
            </w:r>
            <w:r>
              <w:rPr>
                <w:rFonts w:hint="eastAsia"/>
              </w:rPr>
              <w:t>下载口，独立复位。</w:t>
            </w:r>
            <w:r>
              <w:rPr>
                <w:rFonts w:hint="eastAsia"/>
              </w:rPr>
              <w:t xml:space="preserve"> </w:t>
            </w:r>
            <w:r>
              <w:rPr>
                <w:rFonts w:hint="eastAsia"/>
              </w:rPr>
              <w:t>射频方案：</w:t>
            </w:r>
            <w:r>
              <w:rPr>
                <w:rFonts w:hint="eastAsia"/>
              </w:rPr>
              <w:t>MFRC522</w:t>
            </w:r>
            <w:r>
              <w:rPr>
                <w:rFonts w:hint="eastAsia"/>
              </w:rPr>
              <w:t>。整个模块对外提供</w:t>
            </w:r>
            <w:r>
              <w:rPr>
                <w:rFonts w:hint="eastAsia"/>
              </w:rPr>
              <w:t>USB</w:t>
            </w:r>
            <w:r>
              <w:rPr>
                <w:rFonts w:hint="eastAsia"/>
              </w:rPr>
              <w:t>方式、</w:t>
            </w:r>
            <w:r>
              <w:rPr>
                <w:rFonts w:hint="eastAsia"/>
              </w:rPr>
              <w:t>RS232</w:t>
            </w:r>
            <w:r>
              <w:rPr>
                <w:rFonts w:hint="eastAsia"/>
              </w:rPr>
              <w:t>方式、</w:t>
            </w:r>
            <w:r>
              <w:rPr>
                <w:rFonts w:hint="eastAsia"/>
              </w:rPr>
              <w:t>I2C</w:t>
            </w:r>
            <w:r>
              <w:rPr>
                <w:rFonts w:hint="eastAsia"/>
              </w:rPr>
              <w:t>方式共</w:t>
            </w:r>
            <w:r>
              <w:rPr>
                <w:rFonts w:hint="eastAsia"/>
              </w:rPr>
              <w:t>3</w:t>
            </w:r>
            <w:r>
              <w:rPr>
                <w:rFonts w:hint="eastAsia"/>
              </w:rPr>
              <w:t>种访问式。支持</w:t>
            </w:r>
            <w:r>
              <w:rPr>
                <w:rFonts w:hint="eastAsia"/>
              </w:rPr>
              <w:t>IOS IEC14443A</w:t>
            </w:r>
            <w:r>
              <w:rPr>
                <w:rFonts w:hint="eastAsia"/>
              </w:rPr>
              <w:t>协议。可扩展接口兼容的</w:t>
            </w:r>
            <w:r>
              <w:rPr>
                <w:rFonts w:hint="eastAsia"/>
              </w:rPr>
              <w:t>915M</w:t>
            </w:r>
            <w:r>
              <w:rPr>
                <w:rFonts w:hint="eastAsia"/>
              </w:rPr>
              <w:t>、</w:t>
            </w:r>
            <w:r>
              <w:rPr>
                <w:rFonts w:hint="eastAsia"/>
              </w:rPr>
              <w:t>NFC</w:t>
            </w:r>
            <w:r>
              <w:rPr>
                <w:rFonts w:hint="eastAsia"/>
              </w:rPr>
              <w:t>、</w:t>
            </w:r>
            <w:r>
              <w:rPr>
                <w:rFonts w:hint="eastAsia"/>
              </w:rPr>
              <w:t>2.4G</w:t>
            </w:r>
            <w:r>
              <w:rPr>
                <w:rFonts w:hint="eastAsia"/>
              </w:rPr>
              <w:t>、指纹模块等；</w:t>
            </w:r>
          </w:p>
          <w:p w:rsidR="00990D1C" w:rsidRDefault="002C3DBE">
            <w:pPr>
              <w:pStyle w:val="af4"/>
              <w:numPr>
                <w:ilvl w:val="0"/>
                <w:numId w:val="3"/>
              </w:numPr>
              <w:ind w:firstLineChars="0"/>
              <w:jc w:val="left"/>
            </w:pPr>
            <w:r>
              <w:rPr>
                <w:b/>
              </w:rPr>
              <w:t>嵌入式操作系统</w:t>
            </w:r>
            <w:r>
              <w:rPr>
                <w:rFonts w:hint="eastAsia"/>
                <w:b/>
              </w:rPr>
              <w:t>：</w:t>
            </w:r>
            <w:r>
              <w:rPr>
                <w:rFonts w:hint="eastAsia"/>
              </w:rPr>
              <w:t>搭载</w:t>
            </w:r>
            <w:r>
              <w:rPr>
                <w:rFonts w:hint="eastAsia"/>
              </w:rPr>
              <w:t>6</w:t>
            </w:r>
            <w:r>
              <w:t>4</w:t>
            </w:r>
            <w:r>
              <w:rPr>
                <w:rFonts w:hint="eastAsia"/>
              </w:rPr>
              <w:t>位</w:t>
            </w:r>
            <w:r>
              <w:rPr>
                <w:rFonts w:hint="eastAsia"/>
              </w:rPr>
              <w:t>Ubuntu</w:t>
            </w:r>
            <w:r>
              <w:t>16.04</w:t>
            </w:r>
            <w:r>
              <w:rPr>
                <w:rFonts w:hint="eastAsia"/>
              </w:rPr>
              <w:t>，</w:t>
            </w:r>
            <w:r>
              <w:rPr>
                <w:rFonts w:hint="eastAsia"/>
              </w:rPr>
              <w:t>Q</w:t>
            </w:r>
            <w:r>
              <w:t>T 5.5</w:t>
            </w:r>
            <w:r>
              <w:rPr>
                <w:rFonts w:hint="eastAsia"/>
              </w:rPr>
              <w:t>，</w:t>
            </w:r>
            <w:r>
              <w:rPr>
                <w:rFonts w:hint="eastAsia"/>
              </w:rPr>
              <w:t>Python</w:t>
            </w:r>
            <w:r>
              <w:t>3.5</w:t>
            </w:r>
            <w:r>
              <w:rPr>
                <w:rFonts w:hint="eastAsia"/>
              </w:rPr>
              <w:t>，</w:t>
            </w:r>
            <w:r>
              <w:rPr>
                <w:rFonts w:hint="eastAsia"/>
              </w:rPr>
              <w:t>TensorFlow</w:t>
            </w:r>
            <w:r>
              <w:t>1.7</w:t>
            </w:r>
            <w:r>
              <w:rPr>
                <w:rFonts w:hint="eastAsia"/>
              </w:rPr>
              <w:t>。</w:t>
            </w:r>
          </w:p>
          <w:p w:rsidR="00990D1C" w:rsidRDefault="002C3DBE">
            <w:r>
              <w:rPr>
                <w:b/>
              </w:rPr>
              <w:t>二</w:t>
            </w:r>
            <w:r>
              <w:rPr>
                <w:rFonts w:hint="eastAsia"/>
                <w:b/>
              </w:rPr>
              <w:t>、《人工智能实验系统》软件：</w:t>
            </w:r>
          </w:p>
          <w:p w:rsidR="00990D1C" w:rsidRDefault="002C3DBE">
            <w:pPr>
              <w:pStyle w:val="af4"/>
              <w:numPr>
                <w:ilvl w:val="0"/>
                <w:numId w:val="7"/>
              </w:numPr>
              <w:ind w:firstLineChars="0"/>
              <w:rPr>
                <w:b/>
              </w:rPr>
            </w:pPr>
            <w:r>
              <w:rPr>
                <w:rFonts w:hint="eastAsia"/>
                <w:b/>
              </w:rPr>
              <w:t>实验部分：</w:t>
            </w:r>
          </w:p>
          <w:p w:rsidR="00990D1C" w:rsidRDefault="002C3DBE">
            <w:pPr>
              <w:pStyle w:val="af4"/>
              <w:ind w:left="360" w:firstLineChars="0" w:firstLine="0"/>
              <w:rPr>
                <w:b/>
              </w:rPr>
            </w:pPr>
            <w:r>
              <w:rPr>
                <w:b/>
              </w:rPr>
              <w:t>1.1</w:t>
            </w:r>
            <w:r>
              <w:rPr>
                <w:rFonts w:hint="eastAsia"/>
                <w:b/>
              </w:rPr>
              <w:t>环境搭建：</w:t>
            </w:r>
          </w:p>
          <w:p w:rsidR="00990D1C" w:rsidRDefault="002C3DBE">
            <w:pPr>
              <w:ind w:left="360"/>
            </w:pPr>
            <w:r>
              <w:rPr>
                <w:rFonts w:hint="eastAsia"/>
              </w:rPr>
              <w:t>Linux</w:t>
            </w:r>
            <w:r>
              <w:rPr>
                <w:rFonts w:hint="eastAsia"/>
              </w:rPr>
              <w:t>系统：</w:t>
            </w:r>
          </w:p>
          <w:p w:rsidR="00990D1C" w:rsidRDefault="002C3DBE">
            <w:pPr>
              <w:ind w:left="360"/>
            </w:pPr>
            <w:r>
              <w:rPr>
                <w:rFonts w:hint="eastAsia"/>
              </w:rPr>
              <w:t>基于</w:t>
            </w:r>
            <w:r>
              <w:rPr>
                <w:rFonts w:hint="eastAsia"/>
              </w:rPr>
              <w:t>Python-</w:t>
            </w:r>
            <w:r>
              <w:t>3.5.2</w:t>
            </w:r>
            <w:r>
              <w:rPr>
                <w:rFonts w:hint="eastAsia"/>
              </w:rPr>
              <w:t>，</w:t>
            </w:r>
            <w:r>
              <w:rPr>
                <w:rFonts w:hint="eastAsia"/>
              </w:rPr>
              <w:t>tensorflow-</w:t>
            </w:r>
            <w:r>
              <w:t>1.7.0</w:t>
            </w:r>
            <w:r>
              <w:rPr>
                <w:rFonts w:hint="eastAsia"/>
              </w:rPr>
              <w:t>，</w:t>
            </w:r>
            <w:r>
              <w:rPr>
                <w:rFonts w:hint="eastAsia"/>
              </w:rPr>
              <w:t>Q</w:t>
            </w:r>
            <w:r>
              <w:t>T</w:t>
            </w:r>
            <w:r>
              <w:rPr>
                <w:rFonts w:hint="eastAsia"/>
              </w:rPr>
              <w:t>-</w:t>
            </w:r>
            <w:r>
              <w:t>5.5</w:t>
            </w:r>
            <w:r>
              <w:rPr>
                <w:rFonts w:hint="eastAsia"/>
              </w:rPr>
              <w:t>的人工智能</w:t>
            </w:r>
            <w:r>
              <w:rPr>
                <w:rFonts w:hint="eastAsia"/>
              </w:rPr>
              <w:t>+</w:t>
            </w:r>
            <w:r>
              <w:rPr>
                <w:rFonts w:hint="eastAsia"/>
              </w:rPr>
              <w:t>显示平台的环境搭建。</w:t>
            </w:r>
          </w:p>
          <w:p w:rsidR="00990D1C" w:rsidRDefault="002C3DBE">
            <w:pPr>
              <w:ind w:left="360"/>
            </w:pPr>
            <w:r>
              <w:rPr>
                <w:rFonts w:hint="eastAsia"/>
              </w:rPr>
              <w:t>Windows</w:t>
            </w:r>
            <w:r>
              <w:rPr>
                <w:rFonts w:hint="eastAsia"/>
              </w:rPr>
              <w:t>系统：</w:t>
            </w:r>
          </w:p>
          <w:p w:rsidR="00990D1C" w:rsidRDefault="002C3DBE">
            <w:pPr>
              <w:ind w:left="360"/>
            </w:pPr>
            <w:r>
              <w:rPr>
                <w:rFonts w:hint="eastAsia"/>
              </w:rPr>
              <w:t>基于</w:t>
            </w:r>
            <w:r>
              <w:rPr>
                <w:rFonts w:hint="eastAsia"/>
              </w:rPr>
              <w:t>Python-</w:t>
            </w:r>
            <w:r>
              <w:t>3.5.3</w:t>
            </w:r>
            <w:r>
              <w:rPr>
                <w:rFonts w:hint="eastAsia"/>
              </w:rPr>
              <w:t>，</w:t>
            </w:r>
            <w:r>
              <w:rPr>
                <w:rFonts w:hint="eastAsia"/>
              </w:rPr>
              <w:t>tensorflow-</w:t>
            </w:r>
            <w:r>
              <w:t>1.7.0</w:t>
            </w:r>
            <w:r>
              <w:rPr>
                <w:rFonts w:hint="eastAsia"/>
              </w:rPr>
              <w:t>的人工智能环境搭建（</w:t>
            </w:r>
            <w:r>
              <w:rPr>
                <w:rFonts w:hint="eastAsia"/>
              </w:rPr>
              <w:t>C</w:t>
            </w:r>
            <w:r>
              <w:t>PU</w:t>
            </w:r>
            <w:r>
              <w:rPr>
                <w:rFonts w:hint="eastAsia"/>
              </w:rPr>
              <w:t>运算）；</w:t>
            </w:r>
          </w:p>
          <w:p w:rsidR="00990D1C" w:rsidRDefault="002C3DBE">
            <w:pPr>
              <w:ind w:left="360"/>
            </w:pPr>
            <w:r>
              <w:rPr>
                <w:rFonts w:hint="eastAsia"/>
              </w:rPr>
              <w:t>基于</w:t>
            </w:r>
            <w:r>
              <w:rPr>
                <w:rFonts w:hint="eastAsia"/>
              </w:rPr>
              <w:t>Python-</w:t>
            </w:r>
            <w:r>
              <w:t>3.5.3</w:t>
            </w:r>
            <w:r>
              <w:rPr>
                <w:rFonts w:hint="eastAsia"/>
              </w:rPr>
              <w:t>，</w:t>
            </w:r>
            <w:r>
              <w:t>CUDA9.0</w:t>
            </w:r>
            <w:r>
              <w:rPr>
                <w:rFonts w:hint="eastAsia"/>
              </w:rPr>
              <w:t>，</w:t>
            </w:r>
            <w:r>
              <w:t>CUDNN7.0</w:t>
            </w:r>
            <w:r>
              <w:rPr>
                <w:rFonts w:hint="eastAsia"/>
              </w:rPr>
              <w:t>，</w:t>
            </w:r>
            <w:r>
              <w:rPr>
                <w:rFonts w:hint="eastAsia"/>
              </w:rPr>
              <w:t>tensorflow-</w:t>
            </w:r>
            <w:r>
              <w:t>1.7.0</w:t>
            </w:r>
            <w:r>
              <w:rPr>
                <w:rFonts w:hint="eastAsia"/>
              </w:rPr>
              <w:t>的人工智能环境搭建（</w:t>
            </w:r>
            <w:r>
              <w:t>GPU</w:t>
            </w:r>
            <w:r>
              <w:rPr>
                <w:rFonts w:hint="eastAsia"/>
              </w:rPr>
              <w:t>运算），</w:t>
            </w:r>
            <w:r>
              <w:t>U</w:t>
            </w:r>
            <w:r>
              <w:rPr>
                <w:rFonts w:hint="eastAsia"/>
              </w:rPr>
              <w:t>nity3</w:t>
            </w:r>
            <w:r>
              <w:t>D</w:t>
            </w:r>
            <w:r>
              <w:rPr>
                <w:rFonts w:hint="eastAsia"/>
              </w:rPr>
              <w:t>环境搭建。</w:t>
            </w:r>
          </w:p>
          <w:p w:rsidR="00990D1C" w:rsidRDefault="002C3DBE">
            <w:pPr>
              <w:pStyle w:val="af4"/>
              <w:ind w:left="360" w:firstLineChars="0" w:firstLine="0"/>
              <w:rPr>
                <w:b/>
              </w:rPr>
            </w:pPr>
            <w:r>
              <w:rPr>
                <w:b/>
              </w:rPr>
              <w:t>1.2 P</w:t>
            </w:r>
            <w:r>
              <w:rPr>
                <w:rFonts w:hint="eastAsia"/>
                <w:b/>
              </w:rPr>
              <w:t>ython</w:t>
            </w:r>
            <w:r>
              <w:rPr>
                <w:rFonts w:hint="eastAsia"/>
                <w:b/>
              </w:rPr>
              <w:t>基础教程</w:t>
            </w:r>
          </w:p>
          <w:p w:rsidR="00990D1C" w:rsidRDefault="002C3DBE">
            <w:pPr>
              <w:pStyle w:val="af4"/>
              <w:numPr>
                <w:ilvl w:val="0"/>
                <w:numId w:val="8"/>
              </w:numPr>
              <w:ind w:firstLineChars="0"/>
              <w:rPr>
                <w:b/>
              </w:rPr>
            </w:pPr>
            <w:r>
              <w:rPr>
                <w:b/>
              </w:rPr>
              <w:t>P</w:t>
            </w:r>
            <w:r>
              <w:rPr>
                <w:rFonts w:hint="eastAsia"/>
                <w:b/>
              </w:rPr>
              <w:t>ython</w:t>
            </w:r>
            <w:r>
              <w:rPr>
                <w:rFonts w:hint="eastAsia"/>
                <w:b/>
              </w:rPr>
              <w:t>基础：</w:t>
            </w:r>
          </w:p>
          <w:p w:rsidR="00990D1C" w:rsidRDefault="002C3DBE">
            <w:pPr>
              <w:ind w:left="360"/>
            </w:pPr>
            <w:r>
              <w:rPr>
                <w:rFonts w:hint="eastAsia"/>
              </w:rPr>
              <w:t>Linux</w:t>
            </w:r>
            <w:r>
              <w:rPr>
                <w:rFonts w:hint="eastAsia"/>
              </w:rPr>
              <w:t>操作基础，</w:t>
            </w:r>
            <w:r>
              <w:rPr>
                <w:rFonts w:hint="eastAsia"/>
              </w:rPr>
              <w:t>Python</w:t>
            </w:r>
            <w:r>
              <w:rPr>
                <w:rFonts w:hint="eastAsia"/>
              </w:rPr>
              <w:t>基础语法，</w:t>
            </w:r>
            <w:r>
              <w:rPr>
                <w:rFonts w:hint="eastAsia"/>
              </w:rPr>
              <w:t>Python</w:t>
            </w:r>
            <w:r>
              <w:rPr>
                <w:rFonts w:hint="eastAsia"/>
              </w:rPr>
              <w:t>字符串操作，利用</w:t>
            </w:r>
            <w:r>
              <w:rPr>
                <w:rFonts w:hint="eastAsia"/>
              </w:rPr>
              <w:t>Python</w:t>
            </w:r>
            <w:r>
              <w:rPr>
                <w:rFonts w:hint="eastAsia"/>
              </w:rPr>
              <w:t>进行文件操作，异常处理，</w:t>
            </w:r>
            <w:r>
              <w:rPr>
                <w:rFonts w:hint="eastAsia"/>
              </w:rPr>
              <w:t>Python</w:t>
            </w:r>
            <w:r>
              <w:rPr>
                <w:rFonts w:hint="eastAsia"/>
              </w:rPr>
              <w:t>面向对象的思想，基于</w:t>
            </w:r>
            <w:r>
              <w:rPr>
                <w:rFonts w:hint="eastAsia"/>
              </w:rPr>
              <w:t>Python</w:t>
            </w:r>
            <w:r>
              <w:rPr>
                <w:rFonts w:hint="eastAsia"/>
              </w:rPr>
              <w:t>基础的项目实践。</w:t>
            </w:r>
          </w:p>
          <w:p w:rsidR="00990D1C" w:rsidRDefault="002C3DBE">
            <w:pPr>
              <w:pStyle w:val="af4"/>
              <w:numPr>
                <w:ilvl w:val="0"/>
                <w:numId w:val="8"/>
              </w:numPr>
              <w:ind w:firstLineChars="0"/>
              <w:rPr>
                <w:b/>
              </w:rPr>
            </w:pPr>
            <w:r>
              <w:rPr>
                <w:b/>
              </w:rPr>
              <w:t>P</w:t>
            </w:r>
            <w:r>
              <w:rPr>
                <w:rFonts w:hint="eastAsia"/>
                <w:b/>
              </w:rPr>
              <w:t>ython</w:t>
            </w:r>
            <w:r>
              <w:rPr>
                <w:rFonts w:hint="eastAsia"/>
                <w:b/>
              </w:rPr>
              <w:t>高级：</w:t>
            </w:r>
          </w:p>
          <w:p w:rsidR="00990D1C" w:rsidRDefault="002C3DBE">
            <w:pPr>
              <w:ind w:left="360"/>
            </w:pPr>
            <w:r>
              <w:rPr>
                <w:rFonts w:hint="eastAsia"/>
              </w:rPr>
              <w:t>Python</w:t>
            </w:r>
            <w:r>
              <w:rPr>
                <w:rFonts w:hint="eastAsia"/>
              </w:rPr>
              <w:t>接入常用第三方库，</w:t>
            </w:r>
            <w:r>
              <w:rPr>
                <w:rFonts w:hint="eastAsia"/>
              </w:rPr>
              <w:t>Python</w:t>
            </w:r>
            <w:r>
              <w:rPr>
                <w:rFonts w:hint="eastAsia"/>
              </w:rPr>
              <w:t>高级语法，</w:t>
            </w:r>
            <w:r>
              <w:rPr>
                <w:rFonts w:hint="eastAsia"/>
              </w:rPr>
              <w:t>Python</w:t>
            </w:r>
            <w:r>
              <w:rPr>
                <w:rFonts w:hint="eastAsia"/>
              </w:rPr>
              <w:t>正则表达式，网络编程，系统编程，数据结构预算法，基于</w:t>
            </w:r>
            <w:r>
              <w:rPr>
                <w:rFonts w:hint="eastAsia"/>
              </w:rPr>
              <w:t>Python</w:t>
            </w:r>
            <w:r>
              <w:rPr>
                <w:rFonts w:hint="eastAsia"/>
              </w:rPr>
              <w:t>高级的项目实践。</w:t>
            </w:r>
          </w:p>
          <w:p w:rsidR="00990D1C" w:rsidRDefault="002C3DBE">
            <w:pPr>
              <w:pStyle w:val="af4"/>
              <w:numPr>
                <w:ilvl w:val="0"/>
                <w:numId w:val="8"/>
              </w:numPr>
              <w:ind w:firstLineChars="0"/>
              <w:rPr>
                <w:b/>
              </w:rPr>
            </w:pPr>
            <w:r>
              <w:rPr>
                <w:b/>
              </w:rPr>
              <w:t>P</w:t>
            </w:r>
            <w:r>
              <w:rPr>
                <w:rFonts w:hint="eastAsia"/>
                <w:b/>
              </w:rPr>
              <w:t>ython</w:t>
            </w:r>
            <w:r>
              <w:rPr>
                <w:rFonts w:hint="eastAsia"/>
                <w:b/>
              </w:rPr>
              <w:t>扩展：</w:t>
            </w:r>
          </w:p>
          <w:p w:rsidR="00990D1C" w:rsidRDefault="002C3DBE">
            <w:pPr>
              <w:ind w:left="360"/>
            </w:pPr>
            <w:r>
              <w:t>Html</w:t>
            </w:r>
            <w:r>
              <w:rPr>
                <w:rFonts w:hint="eastAsia"/>
              </w:rPr>
              <w:t>，</w:t>
            </w:r>
            <w:r>
              <w:t>CSS</w:t>
            </w:r>
            <w:r>
              <w:rPr>
                <w:rFonts w:hint="eastAsia"/>
              </w:rPr>
              <w:t>，</w:t>
            </w:r>
            <w:r>
              <w:rPr>
                <w:rFonts w:hint="eastAsia"/>
              </w:rPr>
              <w:t>UI</w:t>
            </w:r>
            <w:r>
              <w:rPr>
                <w:rFonts w:hint="eastAsia"/>
              </w:rPr>
              <w:t>设计基础，</w:t>
            </w:r>
            <w:r>
              <w:t>JavaScript</w:t>
            </w:r>
            <w:r>
              <w:rPr>
                <w:rFonts w:hint="eastAsia"/>
              </w:rPr>
              <w:t>，</w:t>
            </w:r>
            <w:r>
              <w:t>DOM</w:t>
            </w:r>
            <w:r>
              <w:rPr>
                <w:rFonts w:hint="eastAsia"/>
              </w:rPr>
              <w:t>，事件，</w:t>
            </w:r>
            <w:r>
              <w:t>JQuery</w:t>
            </w:r>
            <w:r>
              <w:rPr>
                <w:rFonts w:hint="eastAsia"/>
              </w:rPr>
              <w:t>，混合开发，</w:t>
            </w:r>
            <w:r>
              <w:rPr>
                <w:rFonts w:hint="eastAsia"/>
              </w:rPr>
              <w:t>Linux</w:t>
            </w:r>
            <w:r>
              <w:rPr>
                <w:rFonts w:hint="eastAsia"/>
              </w:rPr>
              <w:t>网站配置，</w:t>
            </w:r>
            <w:r>
              <w:rPr>
                <w:rFonts w:hint="eastAsia"/>
              </w:rPr>
              <w:t>Git</w:t>
            </w:r>
            <w:r>
              <w:rPr>
                <w:rFonts w:hint="eastAsia"/>
              </w:rPr>
              <w:t>项目管理，</w:t>
            </w:r>
            <w:r>
              <w:rPr>
                <w:rFonts w:hint="eastAsia"/>
              </w:rPr>
              <w:t>Python</w:t>
            </w:r>
            <w:r>
              <w:rPr>
                <w:rFonts w:hint="eastAsia"/>
              </w:rPr>
              <w:t>框架</w:t>
            </w:r>
            <w:r>
              <w:rPr>
                <w:rFonts w:hint="eastAsia"/>
              </w:rPr>
              <w:t>Django</w:t>
            </w:r>
            <w:r>
              <w:rPr>
                <w:rFonts w:hint="eastAsia"/>
              </w:rPr>
              <w:t>，</w:t>
            </w:r>
            <w:r>
              <w:rPr>
                <w:rFonts w:hint="eastAsia"/>
              </w:rPr>
              <w:t>Flask</w:t>
            </w:r>
            <w:r>
              <w:rPr>
                <w:rFonts w:hint="eastAsia"/>
              </w:rPr>
              <w:t>框架，接口开发，</w:t>
            </w:r>
            <w:r>
              <w:rPr>
                <w:rFonts w:hint="eastAsia"/>
              </w:rPr>
              <w:t>MySQL</w:t>
            </w:r>
            <w:r>
              <w:rPr>
                <w:rFonts w:hint="eastAsia"/>
              </w:rPr>
              <w:t>、</w:t>
            </w:r>
            <w:r>
              <w:rPr>
                <w:rFonts w:hint="eastAsia"/>
              </w:rPr>
              <w:t>MongoDB</w:t>
            </w:r>
            <w:r>
              <w:rPr>
                <w:rFonts w:hint="eastAsia"/>
              </w:rPr>
              <w:t>、</w:t>
            </w:r>
            <w:r>
              <w:rPr>
                <w:rFonts w:hint="eastAsia"/>
              </w:rPr>
              <w:t>Redis</w:t>
            </w:r>
            <w:r>
              <w:rPr>
                <w:rFonts w:hint="eastAsia"/>
              </w:rPr>
              <w:t>开发，爬虫开发原理，</w:t>
            </w:r>
            <w:r>
              <w:rPr>
                <w:rFonts w:hint="eastAsia"/>
              </w:rPr>
              <w:t>Requests+beautifulsoup4</w:t>
            </w:r>
            <w:r>
              <w:rPr>
                <w:rFonts w:hint="eastAsia"/>
              </w:rPr>
              <w:t>静态网页解析，</w:t>
            </w:r>
            <w:r>
              <w:rPr>
                <w:rFonts w:hint="eastAsia"/>
              </w:rPr>
              <w:t>Selenium</w:t>
            </w:r>
            <w:r>
              <w:rPr>
                <w:rFonts w:hint="eastAsia"/>
              </w:rPr>
              <w:t>动态网页解析，</w:t>
            </w:r>
            <w:r>
              <w:rPr>
                <w:rFonts w:hint="eastAsia"/>
              </w:rPr>
              <w:t>Scrapy</w:t>
            </w:r>
            <w:r>
              <w:rPr>
                <w:rFonts w:hint="eastAsia"/>
              </w:rPr>
              <w:t>框架，分布式爬虫系统。</w:t>
            </w:r>
          </w:p>
          <w:p w:rsidR="00990D1C" w:rsidRDefault="002C3DBE">
            <w:pPr>
              <w:pStyle w:val="af4"/>
              <w:ind w:left="360" w:firstLineChars="0" w:firstLine="0"/>
              <w:rPr>
                <w:b/>
              </w:rPr>
            </w:pPr>
            <w:r>
              <w:rPr>
                <w:rFonts w:hint="eastAsia"/>
                <w:b/>
              </w:rPr>
              <w:t>1.3</w:t>
            </w:r>
            <w:r>
              <w:rPr>
                <w:rFonts w:hint="eastAsia"/>
                <w:b/>
              </w:rPr>
              <w:t>人工智能开发</w:t>
            </w:r>
          </w:p>
          <w:p w:rsidR="00990D1C" w:rsidRDefault="002C3DBE">
            <w:pPr>
              <w:pStyle w:val="af4"/>
              <w:numPr>
                <w:ilvl w:val="0"/>
                <w:numId w:val="9"/>
              </w:numPr>
              <w:ind w:firstLineChars="0"/>
              <w:rPr>
                <w:b/>
              </w:rPr>
            </w:pPr>
            <w:r>
              <w:rPr>
                <w:rFonts w:hint="eastAsia"/>
                <w:b/>
              </w:rPr>
              <w:t>人工智能基础：</w:t>
            </w:r>
          </w:p>
          <w:p w:rsidR="00990D1C" w:rsidRDefault="002C3DBE">
            <w:pPr>
              <w:pStyle w:val="af4"/>
              <w:ind w:left="360" w:firstLineChars="0" w:firstLine="0"/>
            </w:pPr>
            <w:r>
              <w:rPr>
                <w:rFonts w:hint="eastAsia"/>
              </w:rPr>
              <w:t>数据集介绍、深度学习简介、</w:t>
            </w:r>
            <w:r>
              <w:rPr>
                <w:rFonts w:hint="eastAsia"/>
              </w:rPr>
              <w:t>tensorflow</w:t>
            </w:r>
            <w:r>
              <w:rPr>
                <w:rFonts w:hint="eastAsia"/>
              </w:rPr>
              <w:t>简介、</w:t>
            </w:r>
            <w:r>
              <w:rPr>
                <w:rFonts w:hint="eastAsia"/>
              </w:rPr>
              <w:t>TensorFlow</w:t>
            </w:r>
            <w:r>
              <w:rPr>
                <w:rFonts w:hint="eastAsia"/>
              </w:rPr>
              <w:t>入门操作（输出、常量的处理：加减乘除、变量的处理：加减乘除、矩阵的处理：加乘）。</w:t>
            </w:r>
          </w:p>
          <w:p w:rsidR="00990D1C" w:rsidRDefault="002C3DBE">
            <w:pPr>
              <w:pStyle w:val="af4"/>
              <w:numPr>
                <w:ilvl w:val="0"/>
                <w:numId w:val="9"/>
              </w:numPr>
              <w:ind w:firstLineChars="0"/>
              <w:rPr>
                <w:b/>
              </w:rPr>
            </w:pPr>
            <w:r>
              <w:rPr>
                <w:rFonts w:hint="eastAsia"/>
                <w:b/>
              </w:rPr>
              <w:t>基本处理算法：</w:t>
            </w:r>
          </w:p>
          <w:p w:rsidR="00990D1C" w:rsidRDefault="002C3DBE">
            <w:pPr>
              <w:ind w:left="360"/>
            </w:pPr>
            <w:r>
              <w:rPr>
                <w:rFonts w:hint="eastAsia"/>
              </w:rPr>
              <w:t>用于处理分类问题的解决算法：</w:t>
            </w:r>
            <w:r>
              <w:rPr>
                <w:rFonts w:hint="eastAsia"/>
              </w:rPr>
              <w:t>K</w:t>
            </w:r>
            <w:r>
              <w:rPr>
                <w:rFonts w:hint="eastAsia"/>
              </w:rPr>
              <w:t>最近邻算法、逻辑回归算法；</w:t>
            </w:r>
          </w:p>
          <w:p w:rsidR="00990D1C" w:rsidRDefault="002C3DBE">
            <w:pPr>
              <w:pStyle w:val="af4"/>
              <w:ind w:left="360" w:firstLineChars="0" w:firstLine="0"/>
            </w:pPr>
            <w:r>
              <w:rPr>
                <w:rFonts w:hint="eastAsia"/>
              </w:rPr>
              <w:t>用于处理回归预测问题的解决算法：线性回归算法；</w:t>
            </w:r>
          </w:p>
          <w:p w:rsidR="00990D1C" w:rsidRDefault="002C3DBE">
            <w:pPr>
              <w:pStyle w:val="af4"/>
              <w:ind w:left="360" w:firstLineChars="0" w:firstLine="0"/>
            </w:pPr>
            <w:r>
              <w:rPr>
                <w:rFonts w:hint="eastAsia"/>
              </w:rPr>
              <w:t>解释原理、学习方法、使用方法、处理方法等。</w:t>
            </w:r>
          </w:p>
          <w:p w:rsidR="00990D1C" w:rsidRDefault="002C3DBE">
            <w:pPr>
              <w:pStyle w:val="af4"/>
              <w:numPr>
                <w:ilvl w:val="0"/>
                <w:numId w:val="9"/>
              </w:numPr>
              <w:ind w:firstLineChars="0"/>
              <w:rPr>
                <w:b/>
              </w:rPr>
            </w:pPr>
            <w:r>
              <w:rPr>
                <w:rFonts w:hint="eastAsia"/>
                <w:b/>
              </w:rPr>
              <w:t>神经网络算法：</w:t>
            </w:r>
          </w:p>
          <w:p w:rsidR="00990D1C" w:rsidRDefault="002C3DBE">
            <w:pPr>
              <w:ind w:left="360"/>
            </w:pPr>
            <w:r>
              <w:rPr>
                <w:rFonts w:hint="eastAsia"/>
              </w:rPr>
              <w:lastRenderedPageBreak/>
              <w:t>介绍了在神经网络中常用到的函数以及多种神经网络：</w:t>
            </w:r>
          </w:p>
          <w:p w:rsidR="00990D1C" w:rsidRDefault="002C3DBE">
            <w:pPr>
              <w:ind w:left="360"/>
            </w:pPr>
            <w:r>
              <w:rPr>
                <w:rFonts w:hint="eastAsia"/>
              </w:rPr>
              <w:t>基于前馈人工神经网络模型的多层感知器（</w:t>
            </w:r>
            <w:r>
              <w:rPr>
                <w:rFonts w:hint="eastAsia"/>
              </w:rPr>
              <w:t>M</w:t>
            </w:r>
            <w:r>
              <w:t>LP</w:t>
            </w:r>
            <w:r>
              <w:rPr>
                <w:rFonts w:hint="eastAsia"/>
              </w:rPr>
              <w:t>）；</w:t>
            </w:r>
          </w:p>
          <w:p w:rsidR="00990D1C" w:rsidRDefault="002C3DBE">
            <w:pPr>
              <w:ind w:left="360"/>
            </w:pPr>
            <w:r>
              <w:rPr>
                <w:rFonts w:hint="eastAsia"/>
              </w:rPr>
              <w:t>基于前馈人工神经网络模型的卷积神经网络（</w:t>
            </w:r>
            <w:r>
              <w:t>CNN</w:t>
            </w:r>
            <w:r>
              <w:rPr>
                <w:rFonts w:hint="eastAsia"/>
              </w:rPr>
              <w:t>）并在多个数据集上进行了解释；</w:t>
            </w:r>
          </w:p>
          <w:p w:rsidR="00990D1C" w:rsidRDefault="002C3DBE">
            <w:pPr>
              <w:ind w:left="360"/>
            </w:pPr>
            <w:r>
              <w:rPr>
                <w:rFonts w:hint="eastAsia"/>
              </w:rPr>
              <w:t>基于闭合回路的递归神经网络的长短期记忆网络（</w:t>
            </w:r>
            <w:r>
              <w:t>LSTM</w:t>
            </w:r>
            <w:r>
              <w:rPr>
                <w:rFonts w:hint="eastAsia"/>
              </w:rPr>
              <w:t>）；</w:t>
            </w:r>
          </w:p>
          <w:p w:rsidR="00990D1C" w:rsidRDefault="002C3DBE">
            <w:pPr>
              <w:ind w:left="360"/>
            </w:pPr>
            <w:r>
              <w:rPr>
                <w:rFonts w:hint="eastAsia"/>
              </w:rPr>
              <w:t>基于闭合回路的递归神经网络的双向循环神经网络（</w:t>
            </w:r>
            <w:r>
              <w:t>Bi-RNN</w:t>
            </w:r>
            <w:r>
              <w:rPr>
                <w:rFonts w:hint="eastAsia"/>
              </w:rPr>
              <w:t>）；</w:t>
            </w:r>
          </w:p>
          <w:p w:rsidR="00990D1C" w:rsidRDefault="002C3DBE">
            <w:pPr>
              <w:ind w:left="360"/>
            </w:pPr>
            <w:r>
              <w:rPr>
                <w:rFonts w:hint="eastAsia"/>
              </w:rPr>
              <w:t>基于反向传播算法的进行</w:t>
            </w:r>
            <w:r>
              <w:rPr>
                <w:rFonts w:eastAsia="宋体" w:cs="Times New Roman"/>
              </w:rPr>
              <w:t>空间表征</w:t>
            </w:r>
            <w:r>
              <w:rPr>
                <w:rFonts w:hint="eastAsia"/>
              </w:rPr>
              <w:t>的压缩重构的自编码器（</w:t>
            </w:r>
            <w:r>
              <w:t>Autoencoder</w:t>
            </w:r>
            <w:r>
              <w:rPr>
                <w:rFonts w:hint="eastAsia"/>
              </w:rPr>
              <w:t>）。</w:t>
            </w:r>
          </w:p>
          <w:p w:rsidR="00990D1C" w:rsidRDefault="002C3DBE">
            <w:pPr>
              <w:pStyle w:val="af4"/>
              <w:numPr>
                <w:ilvl w:val="0"/>
                <w:numId w:val="9"/>
              </w:numPr>
              <w:ind w:firstLineChars="0"/>
              <w:rPr>
                <w:b/>
              </w:rPr>
            </w:pPr>
            <w:r>
              <w:rPr>
                <w:rFonts w:hint="eastAsia"/>
                <w:b/>
              </w:rPr>
              <w:t>TensorFlow</w:t>
            </w:r>
            <w:r>
              <w:rPr>
                <w:rFonts w:hint="eastAsia"/>
                <w:b/>
              </w:rPr>
              <w:t>的实用技术：</w:t>
            </w:r>
          </w:p>
          <w:p w:rsidR="00990D1C" w:rsidRDefault="002C3DBE">
            <w:pPr>
              <w:ind w:left="360"/>
              <w:rPr>
                <w:b/>
              </w:rPr>
            </w:pPr>
            <w:r>
              <w:rPr>
                <w:rFonts w:hint="eastAsia"/>
              </w:rPr>
              <w:t>对训练出来的模型进行保存和恢复以进行新的预测，</w:t>
            </w:r>
            <w:r>
              <w:rPr>
                <w:rFonts w:hint="eastAsia"/>
              </w:rPr>
              <w:t>tensorflow</w:t>
            </w:r>
            <w:r>
              <w:rPr>
                <w:rFonts w:hint="eastAsia"/>
              </w:rPr>
              <w:t>中</w:t>
            </w:r>
            <w:r>
              <w:rPr>
                <w:rFonts w:hint="eastAsia"/>
              </w:rPr>
              <w:t>Grap</w:t>
            </w:r>
            <w:r>
              <w:t>h</w:t>
            </w:r>
            <w:r>
              <w:rPr>
                <w:rFonts w:hint="eastAsia"/>
              </w:rPr>
              <w:t>的可视化以及训练过程中</w:t>
            </w:r>
            <w:r>
              <w:rPr>
                <w:rFonts w:hint="eastAsia"/>
              </w:rPr>
              <w:t>loss</w:t>
            </w:r>
            <w:r>
              <w:rPr>
                <w:rFonts w:hint="eastAsia"/>
              </w:rPr>
              <w:t>的可视化。</w:t>
            </w:r>
          </w:p>
          <w:p w:rsidR="00990D1C" w:rsidRDefault="002C3DBE">
            <w:pPr>
              <w:pStyle w:val="af4"/>
              <w:numPr>
                <w:ilvl w:val="0"/>
                <w:numId w:val="9"/>
              </w:numPr>
              <w:ind w:firstLineChars="0"/>
              <w:rPr>
                <w:b/>
              </w:rPr>
            </w:pPr>
            <w:r>
              <w:rPr>
                <w:rFonts w:hint="eastAsia"/>
                <w:b/>
              </w:rPr>
              <w:t>高级框架</w:t>
            </w:r>
            <w:r>
              <w:rPr>
                <w:rFonts w:hint="eastAsia"/>
                <w:b/>
              </w:rPr>
              <w:t>T</w:t>
            </w:r>
            <w:r>
              <w:rPr>
                <w:b/>
              </w:rPr>
              <w:t>F</w:t>
            </w:r>
            <w:r>
              <w:rPr>
                <w:rFonts w:hint="eastAsia"/>
                <w:b/>
              </w:rPr>
              <w:t>learn</w:t>
            </w:r>
            <w:r>
              <w:rPr>
                <w:rFonts w:hint="eastAsia"/>
                <w:b/>
              </w:rPr>
              <w:t>：</w:t>
            </w:r>
          </w:p>
          <w:p w:rsidR="00990D1C" w:rsidRDefault="002C3DBE">
            <w:pPr>
              <w:pStyle w:val="af4"/>
              <w:ind w:left="360" w:firstLineChars="0" w:firstLine="0"/>
            </w:pPr>
            <w:r>
              <w:rPr>
                <w:rFonts w:hint="eastAsia"/>
              </w:rPr>
              <w:t>T</w:t>
            </w:r>
            <w:r>
              <w:t>F</w:t>
            </w:r>
            <w:r>
              <w:rPr>
                <w:rFonts w:hint="eastAsia"/>
              </w:rPr>
              <w:t>learn</w:t>
            </w:r>
            <w:r>
              <w:rPr>
                <w:rFonts w:hint="eastAsia"/>
              </w:rPr>
              <w:t>常用</w:t>
            </w:r>
            <w:r>
              <w:rPr>
                <w:rFonts w:hint="eastAsia"/>
              </w:rPr>
              <w:t>A</w:t>
            </w:r>
            <w:r>
              <w:t>PI</w:t>
            </w:r>
            <w:r>
              <w:rPr>
                <w:rFonts w:hint="eastAsia"/>
              </w:rPr>
              <w:t>的介绍；</w:t>
            </w:r>
          </w:p>
          <w:p w:rsidR="00990D1C" w:rsidRDefault="002C3DBE">
            <w:pPr>
              <w:pStyle w:val="af4"/>
              <w:ind w:left="360" w:firstLineChars="0" w:firstLine="0"/>
            </w:pPr>
            <w:r>
              <w:rPr>
                <w:rFonts w:hint="eastAsia"/>
              </w:rPr>
              <w:t>基于</w:t>
            </w:r>
            <w:r>
              <w:rPr>
                <w:rFonts w:hint="eastAsia"/>
              </w:rPr>
              <w:t>T</w:t>
            </w:r>
            <w:r>
              <w:t>F</w:t>
            </w:r>
            <w:r>
              <w:rPr>
                <w:rFonts w:hint="eastAsia"/>
              </w:rPr>
              <w:t>learn</w:t>
            </w:r>
            <w:r>
              <w:rPr>
                <w:rFonts w:hint="eastAsia"/>
              </w:rPr>
              <w:t>进行回归预测问题的解决算法实现；</w:t>
            </w:r>
          </w:p>
          <w:p w:rsidR="00990D1C" w:rsidRDefault="002C3DBE">
            <w:pPr>
              <w:pStyle w:val="af4"/>
              <w:ind w:left="360" w:firstLineChars="0" w:firstLine="0"/>
            </w:pPr>
            <w:r>
              <w:rPr>
                <w:rFonts w:hint="eastAsia"/>
              </w:rPr>
              <w:t>基于</w:t>
            </w:r>
            <w:r>
              <w:rPr>
                <w:rFonts w:hint="eastAsia"/>
              </w:rPr>
              <w:t>Fine-tuning</w:t>
            </w:r>
            <w:r>
              <w:rPr>
                <w:rFonts w:hint="eastAsia"/>
              </w:rPr>
              <w:t>实现对原模型的微调以及大型数据集的处理方案。</w:t>
            </w:r>
          </w:p>
          <w:p w:rsidR="00990D1C" w:rsidRDefault="002C3DBE">
            <w:pPr>
              <w:pStyle w:val="af4"/>
              <w:numPr>
                <w:ilvl w:val="0"/>
                <w:numId w:val="9"/>
              </w:numPr>
              <w:ind w:firstLineChars="0"/>
              <w:rPr>
                <w:b/>
              </w:rPr>
            </w:pPr>
            <w:r>
              <w:rPr>
                <w:rFonts w:hint="eastAsia"/>
                <w:b/>
              </w:rPr>
              <w:t>T</w:t>
            </w:r>
            <w:r>
              <w:rPr>
                <w:b/>
              </w:rPr>
              <w:t>F</w:t>
            </w:r>
            <w:r>
              <w:rPr>
                <w:rFonts w:hint="eastAsia"/>
                <w:b/>
              </w:rPr>
              <w:t>learn</w:t>
            </w:r>
            <w:r>
              <w:rPr>
                <w:rFonts w:hint="eastAsia"/>
                <w:b/>
              </w:rPr>
              <w:t>视觉网络：</w:t>
            </w:r>
            <w:r>
              <w:rPr>
                <w:b/>
              </w:rPr>
              <w:t xml:space="preserve"> </w:t>
            </w:r>
          </w:p>
          <w:p w:rsidR="00990D1C" w:rsidRDefault="002C3DBE">
            <w:pPr>
              <w:pStyle w:val="af4"/>
              <w:ind w:left="360" w:firstLineChars="0" w:firstLine="0"/>
            </w:pPr>
            <w:r>
              <w:rPr>
                <w:rFonts w:hint="eastAsia"/>
              </w:rPr>
              <w:t>介绍了在计算机视觉中常用到的神经网络：</w:t>
            </w:r>
          </w:p>
          <w:p w:rsidR="00990D1C" w:rsidRDefault="002C3DBE">
            <w:pPr>
              <w:pStyle w:val="af4"/>
              <w:ind w:left="360" w:firstLineChars="0" w:firstLine="0"/>
            </w:pPr>
            <w:r>
              <w:rPr>
                <w:rFonts w:hint="eastAsia"/>
              </w:rPr>
              <w:t>基于</w:t>
            </w:r>
            <w:r>
              <w:t>TFlearn</w:t>
            </w:r>
            <w:r>
              <w:rPr>
                <w:rFonts w:hint="eastAsia"/>
              </w:rPr>
              <w:t>实现前馈人工神经网络模型的多层感知器（</w:t>
            </w:r>
            <w:r>
              <w:rPr>
                <w:rFonts w:hint="eastAsia"/>
              </w:rPr>
              <w:t>M</w:t>
            </w:r>
            <w:r>
              <w:t>LP</w:t>
            </w:r>
            <w:r>
              <w:rPr>
                <w:rFonts w:hint="eastAsia"/>
              </w:rPr>
              <w:t>）；</w:t>
            </w:r>
          </w:p>
          <w:p w:rsidR="00990D1C" w:rsidRDefault="002C3DBE">
            <w:pPr>
              <w:pStyle w:val="af4"/>
              <w:ind w:left="360" w:firstLineChars="0" w:firstLine="0"/>
            </w:pPr>
            <w:r>
              <w:rPr>
                <w:rFonts w:hint="eastAsia"/>
              </w:rPr>
              <w:t>基于</w:t>
            </w:r>
            <w:r>
              <w:t>TFlearn</w:t>
            </w:r>
            <w:r>
              <w:rPr>
                <w:rFonts w:hint="eastAsia"/>
              </w:rPr>
              <w:t>实现前馈人工神经网络模型的卷积神经网络（</w:t>
            </w:r>
            <w:r>
              <w:t>CNN</w:t>
            </w:r>
            <w:r>
              <w:rPr>
                <w:rFonts w:hint="eastAsia"/>
              </w:rPr>
              <w:t>）并在多个数据集上进行了解释；</w:t>
            </w:r>
          </w:p>
          <w:p w:rsidR="00990D1C" w:rsidRDefault="002C3DBE">
            <w:pPr>
              <w:pStyle w:val="af4"/>
              <w:ind w:left="360" w:firstLineChars="0" w:firstLine="0"/>
            </w:pPr>
            <w:r>
              <w:rPr>
                <w:rFonts w:hint="eastAsia"/>
              </w:rPr>
              <w:t>基于</w:t>
            </w:r>
            <w:r>
              <w:t>TFlearn</w:t>
            </w:r>
            <w:r>
              <w:rPr>
                <w:rFonts w:hint="eastAsia"/>
              </w:rPr>
              <w:t>实现更为深度的（</w:t>
            </w:r>
            <w:r>
              <w:rPr>
                <w:rFonts w:hint="eastAsia"/>
              </w:rPr>
              <w:t>8</w:t>
            </w:r>
            <w:r>
              <w:rPr>
                <w:rFonts w:hint="eastAsia"/>
              </w:rPr>
              <w:t>个学习层）</w:t>
            </w:r>
            <w:r>
              <w:rPr>
                <w:rFonts w:hint="eastAsia"/>
              </w:rPr>
              <w:t>C</w:t>
            </w:r>
            <w:r>
              <w:t>NN</w:t>
            </w:r>
            <w:r>
              <w:rPr>
                <w:rFonts w:hint="eastAsia"/>
              </w:rPr>
              <w:t>网络</w:t>
            </w:r>
            <w:r>
              <w:t>AlexNet</w:t>
            </w:r>
            <w:r>
              <w:rPr>
                <w:rFonts w:hint="eastAsia"/>
              </w:rPr>
              <w:t>；</w:t>
            </w:r>
          </w:p>
          <w:p w:rsidR="00990D1C" w:rsidRDefault="002C3DBE">
            <w:pPr>
              <w:pStyle w:val="af4"/>
              <w:ind w:left="360" w:firstLineChars="0" w:firstLine="0"/>
            </w:pPr>
            <w:r>
              <w:rPr>
                <w:rFonts w:hint="eastAsia"/>
              </w:rPr>
              <w:t>基于</w:t>
            </w:r>
            <w:r>
              <w:t>TFlearn</w:t>
            </w:r>
            <w:r>
              <w:rPr>
                <w:rFonts w:hint="eastAsia"/>
              </w:rPr>
              <w:t>实现改进了传统的</w:t>
            </w:r>
            <w:r>
              <w:rPr>
                <w:rFonts w:hint="eastAsia"/>
              </w:rPr>
              <w:t>CNN</w:t>
            </w:r>
            <w:r>
              <w:rPr>
                <w:rFonts w:hint="eastAsia"/>
              </w:rPr>
              <w:t>网络新型网络</w:t>
            </w:r>
            <w:r>
              <w:t>Network In Network</w:t>
            </w:r>
            <w:r>
              <w:rPr>
                <w:rFonts w:hint="eastAsia"/>
              </w:rPr>
              <w:t>（</w:t>
            </w:r>
            <w:r>
              <w:rPr>
                <w:rFonts w:eastAsia="宋体" w:cs="Times New Roman"/>
              </w:rPr>
              <w:t>NIN</w:t>
            </w:r>
            <w:r>
              <w:rPr>
                <w:rFonts w:hint="eastAsia"/>
              </w:rPr>
              <w:t>）；</w:t>
            </w:r>
          </w:p>
          <w:p w:rsidR="00990D1C" w:rsidRDefault="002C3DBE">
            <w:pPr>
              <w:pStyle w:val="af4"/>
              <w:ind w:left="360" w:firstLineChars="0" w:firstLine="0"/>
            </w:pPr>
            <w:r>
              <w:rPr>
                <w:rFonts w:hint="eastAsia"/>
              </w:rPr>
              <w:t>基于反向传播算法的进行</w:t>
            </w:r>
            <w:r>
              <w:t>空间表征</w:t>
            </w:r>
            <w:r>
              <w:rPr>
                <w:rFonts w:hint="eastAsia"/>
              </w:rPr>
              <w:t>的压缩重构的自编码器（</w:t>
            </w:r>
            <w:r>
              <w:t>Autoencoder</w:t>
            </w:r>
            <w:r>
              <w:rPr>
                <w:rFonts w:hint="eastAsia"/>
              </w:rPr>
              <w:t>）。</w:t>
            </w:r>
          </w:p>
          <w:p w:rsidR="00990D1C" w:rsidRDefault="002C3DBE">
            <w:pPr>
              <w:pStyle w:val="af4"/>
              <w:numPr>
                <w:ilvl w:val="0"/>
                <w:numId w:val="9"/>
              </w:numPr>
              <w:ind w:firstLineChars="0"/>
              <w:rPr>
                <w:b/>
              </w:rPr>
            </w:pPr>
            <w:r>
              <w:rPr>
                <w:rFonts w:asciiTheme="minorEastAsia" w:hAnsiTheme="minorEastAsia" w:hint="eastAsia"/>
                <w:b/>
              </w:rPr>
              <w:t>▲</w:t>
            </w:r>
            <w:r>
              <w:rPr>
                <w:rFonts w:hint="eastAsia"/>
                <w:b/>
              </w:rPr>
              <w:t>人工智能应用实验：</w:t>
            </w:r>
          </w:p>
          <w:p w:rsidR="00990D1C" w:rsidRDefault="002C3DBE">
            <w:pPr>
              <w:pStyle w:val="af4"/>
              <w:ind w:left="360" w:firstLineChars="0" w:firstLine="0"/>
            </w:pPr>
            <w:r>
              <w:rPr>
                <w:rFonts w:hint="eastAsia"/>
              </w:rPr>
              <w:t>OpenCV</w:t>
            </w:r>
            <w:r>
              <w:rPr>
                <w:rFonts w:hint="eastAsia"/>
              </w:rPr>
              <w:t>图像采集以及处理、手写数字识别（</w:t>
            </w:r>
            <w:r>
              <w:rPr>
                <w:rFonts w:hint="eastAsia"/>
              </w:rPr>
              <w:t>tensorflow</w:t>
            </w:r>
            <w:r>
              <w:rPr>
                <w:rFonts w:hint="eastAsia"/>
              </w:rPr>
              <w:t>、</w:t>
            </w:r>
            <w:r>
              <w:rPr>
                <w:rFonts w:hint="eastAsia"/>
              </w:rPr>
              <w:t>tflearn</w:t>
            </w:r>
            <w:r>
              <w:rPr>
                <w:rFonts w:hint="eastAsia"/>
              </w:rPr>
              <w:t>）、车牌识别、目标检测、人脸识别、语音识别。投标现场需提供项目演示视频；</w:t>
            </w:r>
          </w:p>
          <w:p w:rsidR="00990D1C" w:rsidRDefault="002C3DBE">
            <w:pPr>
              <w:pStyle w:val="af4"/>
              <w:ind w:left="360" w:firstLineChars="0" w:firstLine="0"/>
              <w:rPr>
                <w:b/>
              </w:rPr>
            </w:pPr>
            <w:r>
              <w:rPr>
                <w:b/>
              </w:rPr>
              <w:t>1.4 AR</w:t>
            </w:r>
            <w:r>
              <w:rPr>
                <w:rFonts w:hint="eastAsia"/>
                <w:b/>
              </w:rPr>
              <w:t>视觉开发</w:t>
            </w:r>
          </w:p>
          <w:p w:rsidR="00990D1C" w:rsidRDefault="002C3DBE">
            <w:pPr>
              <w:pStyle w:val="af4"/>
              <w:numPr>
                <w:ilvl w:val="0"/>
                <w:numId w:val="10"/>
              </w:numPr>
              <w:ind w:firstLineChars="0"/>
              <w:rPr>
                <w:b/>
              </w:rPr>
            </w:pPr>
            <w:r>
              <w:rPr>
                <w:b/>
              </w:rPr>
              <w:t>AR</w:t>
            </w:r>
            <w:r>
              <w:rPr>
                <w:rFonts w:hint="eastAsia"/>
                <w:b/>
              </w:rPr>
              <w:t>视觉基础：</w:t>
            </w:r>
          </w:p>
          <w:p w:rsidR="00990D1C" w:rsidRDefault="002C3DBE">
            <w:pPr>
              <w:ind w:left="360"/>
            </w:pPr>
            <w:r>
              <w:rPr>
                <w:rFonts w:hint="eastAsia"/>
              </w:rPr>
              <w:t>虚拟现实与增强现实、</w:t>
            </w:r>
            <w:r>
              <w:rPr>
                <w:rFonts w:hint="eastAsia"/>
              </w:rPr>
              <w:t>C</w:t>
            </w:r>
            <w:r>
              <w:t>#</w:t>
            </w:r>
            <w:r>
              <w:rPr>
                <w:rFonts w:hint="eastAsia"/>
              </w:rPr>
              <w:t>语言基本语法、</w:t>
            </w:r>
            <w:r>
              <w:rPr>
                <w:rFonts w:hint="eastAsia"/>
              </w:rPr>
              <w:t>F</w:t>
            </w:r>
            <w:r>
              <w:t>SM</w:t>
            </w:r>
            <w:r>
              <w:rPr>
                <w:rFonts w:hint="eastAsia"/>
              </w:rPr>
              <w:t>有限状态机、</w:t>
            </w:r>
            <w:r>
              <w:rPr>
                <w:rFonts w:hint="eastAsia"/>
              </w:rPr>
              <w:t>M</w:t>
            </w:r>
            <w:r>
              <w:t>VC</w:t>
            </w:r>
            <w:r>
              <w:rPr>
                <w:rFonts w:hint="eastAsia"/>
              </w:rPr>
              <w:t>编程思想；</w:t>
            </w:r>
          </w:p>
          <w:p w:rsidR="00990D1C" w:rsidRDefault="002C3DBE">
            <w:pPr>
              <w:pStyle w:val="af4"/>
              <w:numPr>
                <w:ilvl w:val="0"/>
                <w:numId w:val="10"/>
              </w:numPr>
              <w:ind w:firstLineChars="0"/>
              <w:rPr>
                <w:b/>
              </w:rPr>
            </w:pPr>
            <w:r>
              <w:rPr>
                <w:rFonts w:asciiTheme="minorEastAsia" w:hAnsiTheme="minorEastAsia" w:hint="eastAsia"/>
                <w:b/>
              </w:rPr>
              <w:t>▲</w:t>
            </w:r>
            <w:r>
              <w:rPr>
                <w:rFonts w:hint="eastAsia"/>
                <w:b/>
              </w:rPr>
              <w:t>A</w:t>
            </w:r>
            <w:r>
              <w:rPr>
                <w:b/>
              </w:rPr>
              <w:t>R</w:t>
            </w:r>
            <w:r>
              <w:rPr>
                <w:rFonts w:hint="eastAsia"/>
                <w:b/>
              </w:rPr>
              <w:t>视觉实验：</w:t>
            </w:r>
          </w:p>
          <w:p w:rsidR="00990D1C" w:rsidRDefault="002C3DBE">
            <w:pPr>
              <w:pStyle w:val="af4"/>
              <w:ind w:left="360" w:firstLineChars="0" w:firstLine="0"/>
            </w:pPr>
            <w:r>
              <w:rPr>
                <w:rFonts w:hint="eastAsia"/>
              </w:rPr>
              <w:t>图像识别、圆柱体识别、立方体识别、手势识别、肢体识别、</w:t>
            </w:r>
            <w:r>
              <w:rPr>
                <w:rFonts w:hint="eastAsia"/>
              </w:rPr>
              <w:t>A</w:t>
            </w:r>
            <w:r>
              <w:t>R</w:t>
            </w:r>
            <w:r>
              <w:rPr>
                <w:rFonts w:hint="eastAsia"/>
              </w:rPr>
              <w:t>云识别（植物、菜品、汽车等）、</w:t>
            </w:r>
            <w:r>
              <w:rPr>
                <w:rFonts w:hint="eastAsia"/>
              </w:rPr>
              <w:t>Slam</w:t>
            </w:r>
            <w:r>
              <w:rPr>
                <w:rFonts w:hint="eastAsia"/>
              </w:rPr>
              <w:t>技术。投标现场需提供项目演示视频；</w:t>
            </w:r>
          </w:p>
          <w:p w:rsidR="00990D1C" w:rsidRDefault="002C3DBE">
            <w:pPr>
              <w:pStyle w:val="af4"/>
              <w:ind w:left="360" w:firstLineChars="0" w:firstLine="0"/>
              <w:rPr>
                <w:b/>
              </w:rPr>
            </w:pPr>
            <w:r>
              <w:rPr>
                <w:rFonts w:hint="eastAsia"/>
                <w:b/>
              </w:rPr>
              <w:t>1</w:t>
            </w:r>
            <w:r>
              <w:rPr>
                <w:b/>
              </w:rPr>
              <w:t xml:space="preserve">.5 </w:t>
            </w:r>
            <w:r>
              <w:rPr>
                <w:b/>
              </w:rPr>
              <w:t>无线传感网部分实验</w:t>
            </w:r>
          </w:p>
          <w:p w:rsidR="00990D1C" w:rsidRDefault="002C3DBE">
            <w:pPr>
              <w:pStyle w:val="af4"/>
              <w:numPr>
                <w:ilvl w:val="0"/>
                <w:numId w:val="11"/>
              </w:numPr>
              <w:ind w:firstLineChars="0"/>
              <w:rPr>
                <w:b/>
              </w:rPr>
            </w:pPr>
            <w:r>
              <w:rPr>
                <w:rFonts w:hint="eastAsia"/>
                <w:b/>
              </w:rPr>
              <w:t>Zigbee</w:t>
            </w:r>
            <w:r>
              <w:rPr>
                <w:rFonts w:hint="eastAsia"/>
                <w:b/>
              </w:rPr>
              <w:t>部分：</w:t>
            </w:r>
          </w:p>
          <w:p w:rsidR="00990D1C" w:rsidRDefault="002C3DBE">
            <w:pPr>
              <w:ind w:left="360"/>
            </w:pPr>
            <w:r>
              <w:t>开发环境搭建</w:t>
            </w:r>
            <w:r>
              <w:rPr>
                <w:rFonts w:hint="eastAsia"/>
              </w:rPr>
              <w:t>、</w:t>
            </w:r>
            <w:r>
              <w:rPr>
                <w:rFonts w:hint="eastAsia"/>
              </w:rPr>
              <w:t>ZigBee</w:t>
            </w:r>
            <w:r>
              <w:rPr>
                <w:rFonts w:hint="eastAsia"/>
              </w:rPr>
              <w:t>传感节点组网实验</w:t>
            </w:r>
            <w:r>
              <w:rPr>
                <w:rFonts w:hint="eastAsia"/>
              </w:rPr>
              <w:t>,</w:t>
            </w:r>
            <w:r>
              <w:rPr>
                <w:rFonts w:hint="eastAsia"/>
              </w:rPr>
              <w:t>基于</w:t>
            </w:r>
            <w:r>
              <w:rPr>
                <w:rFonts w:hint="eastAsia"/>
              </w:rPr>
              <w:t>Zigbee</w:t>
            </w:r>
            <w:r>
              <w:rPr>
                <w:rFonts w:hint="eastAsia"/>
              </w:rPr>
              <w:t>的灯光控制实验、基于</w:t>
            </w:r>
            <w:r>
              <w:rPr>
                <w:rFonts w:hint="eastAsia"/>
              </w:rPr>
              <w:t>Zigbee</w:t>
            </w:r>
            <w:r>
              <w:rPr>
                <w:rFonts w:hint="eastAsia"/>
              </w:rPr>
              <w:t>的串口传输实验、基于</w:t>
            </w:r>
            <w:r>
              <w:rPr>
                <w:rFonts w:hint="eastAsia"/>
              </w:rPr>
              <w:t>Zigbee</w:t>
            </w:r>
            <w:r>
              <w:rPr>
                <w:rFonts w:hint="eastAsia"/>
              </w:rPr>
              <w:t>的数据透传控制实验、</w:t>
            </w:r>
            <w:r>
              <w:rPr>
                <w:rFonts w:hint="eastAsia"/>
              </w:rPr>
              <w:t>ZigBee</w:t>
            </w:r>
            <w:r>
              <w:rPr>
                <w:rFonts w:hint="eastAsia"/>
              </w:rPr>
              <w:t>温度采集实验、</w:t>
            </w:r>
            <w:r>
              <w:t>ZigBee</w:t>
            </w:r>
            <w:r>
              <w:rPr>
                <w:rFonts w:hint="eastAsia"/>
              </w:rPr>
              <w:t>直流风扇实验、</w:t>
            </w:r>
            <w:r>
              <w:t>ZigBee</w:t>
            </w:r>
            <w:r>
              <w:rPr>
                <w:rFonts w:hint="eastAsia"/>
              </w:rPr>
              <w:t>光强实验、</w:t>
            </w:r>
            <w:r>
              <w:t>ZigBee</w:t>
            </w:r>
            <w:r>
              <w:rPr>
                <w:rFonts w:hint="eastAsia"/>
              </w:rPr>
              <w:t>光电传感实验、</w:t>
            </w:r>
            <w:r>
              <w:t>ZigBee</w:t>
            </w:r>
            <w:r>
              <w:rPr>
                <w:rFonts w:hint="eastAsia"/>
              </w:rPr>
              <w:t>火焰实验、</w:t>
            </w:r>
            <w:r>
              <w:t>ZigBee</w:t>
            </w:r>
            <w:r>
              <w:rPr>
                <w:rFonts w:hint="eastAsia"/>
              </w:rPr>
              <w:t>可燃气实验、</w:t>
            </w:r>
            <w:r>
              <w:t>ZigBee</w:t>
            </w:r>
            <w:r>
              <w:rPr>
                <w:rFonts w:hint="eastAsia"/>
              </w:rPr>
              <w:t>电位器实验、</w:t>
            </w:r>
            <w:r>
              <w:t>ZigBee</w:t>
            </w:r>
            <w:r>
              <w:rPr>
                <w:rFonts w:hint="eastAsia"/>
              </w:rPr>
              <w:t>蜂鸣器实验、</w:t>
            </w:r>
            <w:r>
              <w:t>ZigBee</w:t>
            </w:r>
            <w:r>
              <w:rPr>
                <w:rFonts w:hint="eastAsia"/>
              </w:rPr>
              <w:t>继电器实验、</w:t>
            </w:r>
            <w:r>
              <w:t>ZigBee</w:t>
            </w:r>
            <w:r>
              <w:rPr>
                <w:rFonts w:hint="eastAsia"/>
              </w:rPr>
              <w:t>触摸实验实验、</w:t>
            </w:r>
            <w:r>
              <w:lastRenderedPageBreak/>
              <w:t>ZigBee</w:t>
            </w:r>
            <w:r>
              <w:rPr>
                <w:rFonts w:hint="eastAsia"/>
              </w:rPr>
              <w:t>人体红外实验、</w:t>
            </w:r>
            <w:r>
              <w:t>ZigBee</w:t>
            </w:r>
            <w:r>
              <w:rPr>
                <w:rFonts w:hint="eastAsia"/>
              </w:rPr>
              <w:t>超声波测距实验、</w:t>
            </w:r>
            <w:r>
              <w:rPr>
                <w:rFonts w:hint="eastAsia"/>
              </w:rPr>
              <w:t>TinyOS</w:t>
            </w:r>
            <w:r>
              <w:rPr>
                <w:rFonts w:hint="eastAsia"/>
              </w:rPr>
              <w:t>安装开发环境搭建、</w:t>
            </w:r>
            <w:r>
              <w:rPr>
                <w:rFonts w:hint="eastAsia"/>
              </w:rPr>
              <w:t>TinyOS Hello World</w:t>
            </w:r>
            <w:r>
              <w:rPr>
                <w:rFonts w:hint="eastAsia"/>
              </w:rPr>
              <w:t>实验、</w:t>
            </w:r>
            <w:r>
              <w:rPr>
                <w:rFonts w:hint="eastAsia"/>
              </w:rPr>
              <w:t>TinyOS</w:t>
            </w:r>
            <w:r>
              <w:rPr>
                <w:rFonts w:hint="eastAsia"/>
              </w:rPr>
              <w:t>点对点数据传输实验；</w:t>
            </w:r>
          </w:p>
          <w:p w:rsidR="00990D1C" w:rsidRDefault="002C3DBE">
            <w:pPr>
              <w:pStyle w:val="af4"/>
              <w:numPr>
                <w:ilvl w:val="0"/>
                <w:numId w:val="11"/>
              </w:numPr>
              <w:ind w:firstLineChars="0"/>
              <w:rPr>
                <w:b/>
              </w:rPr>
            </w:pPr>
            <w:r>
              <w:rPr>
                <w:rFonts w:hint="eastAsia"/>
                <w:b/>
              </w:rPr>
              <w:t>低功耗</w:t>
            </w:r>
            <w:r>
              <w:rPr>
                <w:rFonts w:hint="eastAsia"/>
                <w:b/>
              </w:rPr>
              <w:t>Wi-Fi</w:t>
            </w:r>
            <w:r>
              <w:rPr>
                <w:rFonts w:hint="eastAsia"/>
                <w:b/>
              </w:rPr>
              <w:t>部分：</w:t>
            </w:r>
          </w:p>
          <w:p w:rsidR="00990D1C" w:rsidRDefault="002C3DBE">
            <w:pPr>
              <w:ind w:left="360"/>
            </w:pPr>
            <w:r>
              <w:rPr>
                <w:rFonts w:hint="eastAsia"/>
              </w:rPr>
              <w:t>Wi-Fi</w:t>
            </w:r>
            <w:r>
              <w:rPr>
                <w:rFonts w:hint="eastAsia"/>
              </w:rPr>
              <w:t>透传实验、</w:t>
            </w:r>
            <w:r>
              <w:rPr>
                <w:rFonts w:hint="eastAsia"/>
              </w:rPr>
              <w:t>Wi-Fi</w:t>
            </w:r>
            <w:r>
              <w:rPr>
                <w:rFonts w:hint="eastAsia"/>
              </w:rPr>
              <w:t>模块透传基础试验。</w:t>
            </w:r>
            <w:r>
              <w:rPr>
                <w:rFonts w:hint="eastAsia"/>
              </w:rPr>
              <w:t>Wi-Fi</w:t>
            </w:r>
            <w:r>
              <w:rPr>
                <w:rFonts w:hint="eastAsia"/>
              </w:rPr>
              <w:t>传感节点采集组网实验。</w:t>
            </w:r>
            <w:r>
              <w:rPr>
                <w:rFonts w:hint="eastAsia"/>
              </w:rPr>
              <w:t>Wi-Fi</w:t>
            </w:r>
            <w:r>
              <w:rPr>
                <w:rFonts w:hint="eastAsia"/>
              </w:rPr>
              <w:t>温度采集实验、</w:t>
            </w:r>
            <w:r>
              <w:t>Wi-Fi</w:t>
            </w:r>
            <w:r>
              <w:rPr>
                <w:rFonts w:hint="eastAsia"/>
              </w:rPr>
              <w:t>直流风扇实验、</w:t>
            </w:r>
            <w:r>
              <w:t>Wi-Fi</w:t>
            </w:r>
            <w:r>
              <w:rPr>
                <w:rFonts w:hint="eastAsia"/>
              </w:rPr>
              <w:t>光强实验、</w:t>
            </w:r>
            <w:r>
              <w:t>Wi-Fi</w:t>
            </w:r>
            <w:r>
              <w:rPr>
                <w:rFonts w:hint="eastAsia"/>
              </w:rPr>
              <w:t>光电传感实验、</w:t>
            </w:r>
            <w:r>
              <w:t>Wi-Fi</w:t>
            </w:r>
            <w:r>
              <w:rPr>
                <w:rFonts w:hint="eastAsia"/>
              </w:rPr>
              <w:t>火焰实验、</w:t>
            </w:r>
            <w:r>
              <w:t>Wi-Fi</w:t>
            </w:r>
            <w:r>
              <w:rPr>
                <w:rFonts w:hint="eastAsia"/>
              </w:rPr>
              <w:t>可燃气实验、</w:t>
            </w:r>
            <w:r>
              <w:t>Wi-Fi</w:t>
            </w:r>
            <w:r>
              <w:rPr>
                <w:rFonts w:hint="eastAsia"/>
              </w:rPr>
              <w:t>电位器实验、</w:t>
            </w:r>
            <w:r>
              <w:t>Wi-Fi</w:t>
            </w:r>
            <w:r>
              <w:rPr>
                <w:rFonts w:hint="eastAsia"/>
              </w:rPr>
              <w:t>蜂鸣器实验、</w:t>
            </w:r>
            <w:r>
              <w:t>Wi-Fi</w:t>
            </w:r>
            <w:r>
              <w:rPr>
                <w:rFonts w:hint="eastAsia"/>
              </w:rPr>
              <w:t>继电器实验、</w:t>
            </w:r>
            <w:r>
              <w:t>Wi-Fi</w:t>
            </w:r>
            <w:r>
              <w:rPr>
                <w:rFonts w:hint="eastAsia"/>
              </w:rPr>
              <w:t>触摸实验实验、</w:t>
            </w:r>
            <w:r>
              <w:t>Wi-Fi</w:t>
            </w:r>
            <w:r>
              <w:rPr>
                <w:rFonts w:hint="eastAsia"/>
              </w:rPr>
              <w:t>人体红外实验、</w:t>
            </w:r>
            <w:r>
              <w:t>Wi-Fi</w:t>
            </w:r>
            <w:r>
              <w:rPr>
                <w:rFonts w:hint="eastAsia"/>
              </w:rPr>
              <w:t>超声波测距实验。</w:t>
            </w:r>
            <w:r>
              <w:rPr>
                <w:rFonts w:hint="eastAsia"/>
              </w:rPr>
              <w:t>Wi-Fi</w:t>
            </w:r>
            <w:r>
              <w:rPr>
                <w:rFonts w:hint="eastAsia"/>
              </w:rPr>
              <w:t>透传实验、</w:t>
            </w:r>
            <w:r>
              <w:rPr>
                <w:rFonts w:hint="eastAsia"/>
              </w:rPr>
              <w:t>Wi-Fi</w:t>
            </w:r>
            <w:r>
              <w:rPr>
                <w:rFonts w:hint="eastAsia"/>
              </w:rPr>
              <w:t>模块透传基础试验、</w:t>
            </w:r>
            <w:r>
              <w:t>Wi-Fi</w:t>
            </w:r>
            <w:r>
              <w:rPr>
                <w:rFonts w:hint="eastAsia"/>
              </w:rPr>
              <w:t>模块</w:t>
            </w:r>
            <w:r>
              <w:t>AT</w:t>
            </w:r>
            <w:r>
              <w:rPr>
                <w:rFonts w:hint="eastAsia"/>
              </w:rPr>
              <w:t>实验、</w:t>
            </w:r>
            <w:r>
              <w:t>Wi-Fi</w:t>
            </w:r>
            <w:r>
              <w:rPr>
                <w:rFonts w:hint="eastAsia"/>
              </w:rPr>
              <w:t>模块物联网云基础实验。</w:t>
            </w:r>
          </w:p>
          <w:p w:rsidR="00990D1C" w:rsidRDefault="002C3DBE">
            <w:pPr>
              <w:pStyle w:val="af4"/>
              <w:ind w:left="360" w:firstLineChars="0" w:firstLine="0"/>
              <w:rPr>
                <w:b/>
              </w:rPr>
            </w:pPr>
            <w:r>
              <w:rPr>
                <w:rFonts w:hint="eastAsia"/>
                <w:b/>
              </w:rPr>
              <w:t>1</w:t>
            </w:r>
            <w:r>
              <w:rPr>
                <w:b/>
              </w:rPr>
              <w:t>.6 RFID</w:t>
            </w:r>
            <w:r>
              <w:rPr>
                <w:b/>
              </w:rPr>
              <w:t>模块部分</w:t>
            </w:r>
            <w:r>
              <w:rPr>
                <w:rFonts w:hint="eastAsia"/>
                <w:b/>
              </w:rPr>
              <w:t>：</w:t>
            </w:r>
          </w:p>
          <w:p w:rsidR="00990D1C" w:rsidRDefault="002C3DBE">
            <w:pPr>
              <w:ind w:left="360"/>
            </w:pPr>
            <w:r>
              <w:rPr>
                <w:rFonts w:hint="eastAsia"/>
              </w:rPr>
              <w:t>蜂鸣器实验、按键检测实验、串口收发实验、</w:t>
            </w:r>
            <w:r>
              <w:rPr>
                <w:rFonts w:hint="eastAsia"/>
              </w:rPr>
              <w:t>13.56M</w:t>
            </w:r>
            <w:r>
              <w:rPr>
                <w:rFonts w:hint="eastAsia"/>
              </w:rPr>
              <w:t>读卡实验、</w:t>
            </w:r>
            <w:r>
              <w:rPr>
                <w:rFonts w:hint="eastAsia"/>
              </w:rPr>
              <w:t>13.56M</w:t>
            </w:r>
            <w:r>
              <w:rPr>
                <w:rFonts w:hint="eastAsia"/>
              </w:rPr>
              <w:t>写卡实验、</w:t>
            </w:r>
            <w:r>
              <w:rPr>
                <w:rFonts w:hint="eastAsia"/>
              </w:rPr>
              <w:t>13.56M</w:t>
            </w:r>
            <w:r>
              <w:rPr>
                <w:rFonts w:hint="eastAsia"/>
              </w:rPr>
              <w:t>读写秘钥实验、饭卡消费充值系统、</w:t>
            </w:r>
            <w:r>
              <w:rPr>
                <w:rFonts w:hint="eastAsia"/>
              </w:rPr>
              <w:t>13.56M</w:t>
            </w:r>
            <w:r>
              <w:rPr>
                <w:rFonts w:hint="eastAsia"/>
              </w:rPr>
              <w:t>调试助手；</w:t>
            </w:r>
          </w:p>
          <w:p w:rsidR="00990D1C" w:rsidRDefault="002C3DBE">
            <w:pPr>
              <w:pStyle w:val="af4"/>
              <w:numPr>
                <w:ilvl w:val="0"/>
                <w:numId w:val="7"/>
              </w:numPr>
              <w:ind w:firstLineChars="0"/>
            </w:pPr>
            <w:r>
              <w:rPr>
                <w:rFonts w:hint="eastAsia"/>
                <w:b/>
              </w:rPr>
              <w:t>综合项目部分：</w:t>
            </w:r>
          </w:p>
          <w:p w:rsidR="00990D1C" w:rsidRDefault="002C3DBE">
            <w:pPr>
              <w:pStyle w:val="af4"/>
              <w:ind w:left="360" w:firstLineChars="0" w:firstLine="0"/>
              <w:rPr>
                <w:b/>
              </w:rPr>
            </w:pPr>
            <w:r>
              <w:rPr>
                <w:rFonts w:hint="eastAsia"/>
                <w:b/>
              </w:rPr>
              <w:t>1</w:t>
            </w:r>
            <w:r>
              <w:rPr>
                <w:rFonts w:hint="eastAsia"/>
                <w:b/>
              </w:rPr>
              <w:t>）</w:t>
            </w:r>
            <w:r>
              <w:rPr>
                <w:rFonts w:asciiTheme="minorEastAsia" w:hAnsiTheme="minorEastAsia" w:hint="eastAsia"/>
                <w:b/>
              </w:rPr>
              <w:t>▲</w:t>
            </w:r>
            <w:r>
              <w:rPr>
                <w:rFonts w:hint="eastAsia"/>
                <w:b/>
              </w:rPr>
              <w:t>A</w:t>
            </w:r>
            <w:r>
              <w:rPr>
                <w:b/>
              </w:rPr>
              <w:t>I</w:t>
            </w:r>
            <w:r>
              <w:rPr>
                <w:rFonts w:hint="eastAsia"/>
                <w:b/>
              </w:rPr>
              <w:t>计算机视觉仓库货物分拣、整理：</w:t>
            </w:r>
          </w:p>
          <w:p w:rsidR="00990D1C" w:rsidRDefault="002C3DBE">
            <w:pPr>
              <w:pStyle w:val="af4"/>
              <w:ind w:left="360" w:firstLineChars="0" w:firstLine="0"/>
            </w:pPr>
            <w:r>
              <w:rPr>
                <w:rFonts w:hint="eastAsia"/>
              </w:rPr>
              <w:t>基于</w:t>
            </w:r>
            <w:r>
              <w:rPr>
                <w:rFonts w:hint="eastAsia"/>
              </w:rPr>
              <w:t>A</w:t>
            </w:r>
            <w:r>
              <w:t>I</w:t>
            </w:r>
            <w:r>
              <w:rPr>
                <w:rFonts w:hint="eastAsia"/>
              </w:rPr>
              <w:t>计算机视觉</w:t>
            </w:r>
            <w:r>
              <w:rPr>
                <w:rFonts w:hint="eastAsia"/>
              </w:rPr>
              <w:t>+</w:t>
            </w:r>
            <w:r>
              <w:rPr>
                <w:rFonts w:hint="eastAsia"/>
              </w:rPr>
              <w:t>机械臂控制为一体的仓库货物分拣、整理项目，基于</w:t>
            </w:r>
            <w:r>
              <w:rPr>
                <w:rFonts w:hint="eastAsia"/>
              </w:rPr>
              <w:t>TensorFlow</w:t>
            </w:r>
            <w:r>
              <w:rPr>
                <w:rFonts w:hint="eastAsia"/>
              </w:rPr>
              <w:t>框架通过深度学习神经网络算法识别仓库货物，在终端进行显示及控制，可以通过机械臂将货物进行仓库间的搬运，也可以将仓库内的货物进行整理归位。投标现场需提供项目演示视频；</w:t>
            </w:r>
          </w:p>
          <w:p w:rsidR="00990D1C" w:rsidRDefault="002C3DBE">
            <w:pPr>
              <w:pStyle w:val="af4"/>
              <w:ind w:left="360" w:firstLineChars="0" w:firstLine="0"/>
              <w:rPr>
                <w:b/>
              </w:rPr>
            </w:pPr>
            <w:r>
              <w:rPr>
                <w:b/>
              </w:rPr>
              <w:t>2</w:t>
            </w:r>
            <w:r>
              <w:rPr>
                <w:rFonts w:hint="eastAsia"/>
                <w:b/>
              </w:rPr>
              <w:t>）</w:t>
            </w:r>
            <w:r>
              <w:rPr>
                <w:rFonts w:asciiTheme="minorEastAsia" w:hAnsiTheme="minorEastAsia" w:hint="eastAsia"/>
                <w:b/>
              </w:rPr>
              <w:t>▲</w:t>
            </w:r>
            <w:r>
              <w:rPr>
                <w:rFonts w:hint="eastAsia"/>
                <w:b/>
              </w:rPr>
              <w:t>A</w:t>
            </w:r>
            <w:r>
              <w:rPr>
                <w:b/>
              </w:rPr>
              <w:t>I</w:t>
            </w:r>
            <w:r>
              <w:rPr>
                <w:rFonts w:hint="eastAsia"/>
                <w:b/>
              </w:rPr>
              <w:t>语音机械臂控制、货物分拣：</w:t>
            </w:r>
          </w:p>
          <w:p w:rsidR="00990D1C" w:rsidRDefault="002C3DBE">
            <w:pPr>
              <w:pStyle w:val="af4"/>
              <w:ind w:left="360" w:firstLineChars="0" w:firstLine="0"/>
            </w:pPr>
            <w:r>
              <w:rPr>
                <w:rFonts w:hint="eastAsia"/>
              </w:rPr>
              <w:t>基于</w:t>
            </w:r>
            <w:r>
              <w:rPr>
                <w:rFonts w:hint="eastAsia"/>
              </w:rPr>
              <w:t>A</w:t>
            </w:r>
            <w:r>
              <w:t>I</w:t>
            </w:r>
            <w:r>
              <w:rPr>
                <w:rFonts w:hint="eastAsia"/>
              </w:rPr>
              <w:t>语音识别</w:t>
            </w:r>
            <w:r>
              <w:rPr>
                <w:rFonts w:hint="eastAsia"/>
              </w:rPr>
              <w:t>+</w:t>
            </w:r>
            <w:r>
              <w:rPr>
                <w:rFonts w:hint="eastAsia"/>
              </w:rPr>
              <w:t>机械臂控制为一体的机械臂控制、货物分拣，用户可以通过语音发布指令控制机械臂执行动作。投标现场需提供项目演示视频；</w:t>
            </w:r>
          </w:p>
          <w:p w:rsidR="00990D1C" w:rsidRDefault="002C3DBE">
            <w:pPr>
              <w:pStyle w:val="af4"/>
              <w:ind w:left="360" w:firstLineChars="0" w:firstLine="0"/>
              <w:rPr>
                <w:b/>
              </w:rPr>
            </w:pPr>
            <w:r>
              <w:rPr>
                <w:rFonts w:hint="eastAsia"/>
                <w:b/>
              </w:rPr>
              <w:t>3</w:t>
            </w:r>
            <w:r>
              <w:rPr>
                <w:rFonts w:hint="eastAsia"/>
                <w:b/>
              </w:rPr>
              <w:t>）▲</w:t>
            </w:r>
            <w:r>
              <w:rPr>
                <w:rFonts w:hint="eastAsia"/>
                <w:b/>
              </w:rPr>
              <w:t>A</w:t>
            </w:r>
            <w:r>
              <w:rPr>
                <w:b/>
              </w:rPr>
              <w:t>R</w:t>
            </w:r>
            <w:r>
              <w:rPr>
                <w:rFonts w:hint="eastAsia"/>
                <w:b/>
              </w:rPr>
              <w:t>仓库货物分拣：</w:t>
            </w:r>
          </w:p>
          <w:p w:rsidR="00990D1C" w:rsidRDefault="002C3DBE">
            <w:pPr>
              <w:pStyle w:val="af4"/>
              <w:ind w:left="360" w:firstLineChars="0" w:firstLine="0"/>
            </w:pPr>
            <w:r>
              <w:rPr>
                <w:rFonts w:hint="eastAsia"/>
              </w:rPr>
              <w:t>通过</w:t>
            </w:r>
            <w:r>
              <w:rPr>
                <w:rFonts w:hint="eastAsia"/>
              </w:rPr>
              <w:t>AR</w:t>
            </w:r>
            <w:r>
              <w:rPr>
                <w:rFonts w:hint="eastAsia"/>
              </w:rPr>
              <w:t>增强现实技术实现图像识别，创建与现实中物体相关联的虚拟模型，结合鼠标或者手指的动作来操控虚拟物体，进而机械臂也跟随虚拟物体的移动进行相应的动作，也可以通过</w:t>
            </w:r>
            <w:r>
              <w:rPr>
                <w:rFonts w:hint="eastAsia"/>
              </w:rPr>
              <w:t>UI</w:t>
            </w:r>
            <w:r>
              <w:rPr>
                <w:rFonts w:hint="eastAsia"/>
              </w:rPr>
              <w:t>的操作来直接控制机械臂的运动。投标现场需提供项目演示视频；</w:t>
            </w:r>
          </w:p>
          <w:p w:rsidR="00990D1C" w:rsidRDefault="002C3DBE">
            <w:pPr>
              <w:pStyle w:val="af4"/>
              <w:numPr>
                <w:ilvl w:val="0"/>
                <w:numId w:val="7"/>
              </w:numPr>
              <w:ind w:firstLineChars="0"/>
            </w:pPr>
            <w:r>
              <w:rPr>
                <w:rFonts w:hint="eastAsia"/>
              </w:rPr>
              <w:t>▲制造商提供设备相关软件子系统《人工智能实验系统》的自主知识产权证明，提供相应证书复印件加盖鲜章。</w:t>
            </w:r>
          </w:p>
          <w:p w:rsidR="00990D1C" w:rsidRDefault="002C3DBE">
            <w:pPr>
              <w:rPr>
                <w:b/>
              </w:rPr>
            </w:pPr>
            <w:r>
              <w:rPr>
                <w:b/>
              </w:rPr>
              <w:t>三</w:t>
            </w:r>
            <w:r>
              <w:rPr>
                <w:rFonts w:hint="eastAsia"/>
                <w:b/>
              </w:rPr>
              <w:t>、</w:t>
            </w:r>
            <w:r>
              <w:rPr>
                <w:b/>
              </w:rPr>
              <w:t>其他资源</w:t>
            </w:r>
          </w:p>
          <w:p w:rsidR="00990D1C" w:rsidRDefault="002C3DBE">
            <w:pPr>
              <w:pStyle w:val="af4"/>
              <w:numPr>
                <w:ilvl w:val="0"/>
                <w:numId w:val="12"/>
              </w:numPr>
              <w:ind w:firstLineChars="0"/>
            </w:pPr>
            <w:r>
              <w:rPr>
                <w:rFonts w:hint="eastAsia"/>
              </w:rPr>
              <w:t>▲制造商有丰富的社会培训经验，能够提供</w:t>
            </w:r>
            <w:r>
              <w:rPr>
                <w:rFonts w:hint="eastAsia"/>
              </w:rPr>
              <w:t>4</w:t>
            </w:r>
            <w:r>
              <w:rPr>
                <w:rFonts w:hint="eastAsia"/>
              </w:rPr>
              <w:t>个月的嵌入式人工智能线下和设备配套的正规培训名额。能够提供和设备配套的不少于</w:t>
            </w:r>
            <w:r>
              <w:rPr>
                <w:rFonts w:hint="eastAsia"/>
              </w:rPr>
              <w:t>100</w:t>
            </w:r>
            <w:r>
              <w:rPr>
                <w:rFonts w:hint="eastAsia"/>
              </w:rPr>
              <w:t>个学时的在线课程账户名额；</w:t>
            </w:r>
          </w:p>
          <w:p w:rsidR="00990D1C" w:rsidRDefault="002C3DBE">
            <w:pPr>
              <w:pStyle w:val="af4"/>
              <w:numPr>
                <w:ilvl w:val="0"/>
                <w:numId w:val="12"/>
              </w:numPr>
              <w:ind w:firstLineChars="0"/>
            </w:pPr>
            <w:r>
              <w:rPr>
                <w:rFonts w:hint="eastAsia"/>
              </w:rPr>
              <w:t>和</w:t>
            </w:r>
            <w:r>
              <w:rPr>
                <w:rFonts w:hint="eastAsia"/>
              </w:rPr>
              <w:t>ARM</w:t>
            </w:r>
            <w:r>
              <w:rPr>
                <w:rFonts w:hint="eastAsia"/>
              </w:rPr>
              <w:t>公司有深度合作，可以提供</w:t>
            </w:r>
            <w:r>
              <w:rPr>
                <w:rFonts w:hint="eastAsia"/>
              </w:rPr>
              <w:t>ARM</w:t>
            </w:r>
            <w:r>
              <w:rPr>
                <w:rFonts w:hint="eastAsia"/>
              </w:rPr>
              <w:t>大学计划相关实验室共建服务及教学资源；</w:t>
            </w:r>
          </w:p>
          <w:p w:rsidR="00990D1C" w:rsidRDefault="002C3DBE">
            <w:pPr>
              <w:pStyle w:val="af4"/>
              <w:numPr>
                <w:ilvl w:val="0"/>
                <w:numId w:val="12"/>
              </w:numPr>
              <w:ind w:firstLineChars="0"/>
            </w:pPr>
            <w:r>
              <w:rPr>
                <w:rFonts w:hint="eastAsia"/>
              </w:rPr>
              <w:t>制作商需有良好的产品研发质量体系保障。</w:t>
            </w:r>
          </w:p>
        </w:tc>
      </w:tr>
    </w:tbl>
    <w:p w:rsidR="00990D1C" w:rsidRDefault="00990D1C">
      <w:pPr>
        <w:jc w:val="center"/>
      </w:pPr>
    </w:p>
    <w:p w:rsidR="00FD4908" w:rsidRDefault="00FD4908">
      <w:pPr>
        <w:jc w:val="center"/>
      </w:pPr>
    </w:p>
    <w:p w:rsidR="00990D1C" w:rsidRDefault="002C3DBE">
      <w:pPr>
        <w:pStyle w:val="2"/>
        <w:numPr>
          <w:ilvl w:val="0"/>
          <w:numId w:val="1"/>
        </w:numPr>
      </w:pPr>
      <w:r>
        <w:rPr>
          <w:rFonts w:hint="eastAsia"/>
        </w:rPr>
        <w:lastRenderedPageBreak/>
        <w:t>技术参数</w:t>
      </w:r>
    </w:p>
    <w:tbl>
      <w:tblPr>
        <w:tblStyle w:val="af1"/>
        <w:tblW w:w="8296" w:type="dxa"/>
        <w:tblLayout w:type="fixed"/>
        <w:tblLook w:val="04A0" w:firstRow="1" w:lastRow="0" w:firstColumn="1" w:lastColumn="0" w:noHBand="0" w:noVBand="1"/>
      </w:tblPr>
      <w:tblGrid>
        <w:gridCol w:w="1521"/>
        <w:gridCol w:w="6775"/>
      </w:tblGrid>
      <w:tr w:rsidR="00990D1C">
        <w:tc>
          <w:tcPr>
            <w:tcW w:w="1521" w:type="dxa"/>
          </w:tcPr>
          <w:p w:rsidR="00990D1C" w:rsidRDefault="002C3DBE">
            <w:r>
              <w:rPr>
                <w:rFonts w:hint="eastAsia"/>
              </w:rPr>
              <w:t>设备名称</w:t>
            </w:r>
          </w:p>
        </w:tc>
        <w:tc>
          <w:tcPr>
            <w:tcW w:w="6775" w:type="dxa"/>
          </w:tcPr>
          <w:p w:rsidR="00990D1C" w:rsidRDefault="002C3DBE">
            <w:r>
              <w:rPr>
                <w:rFonts w:hint="eastAsia"/>
              </w:rPr>
              <w:t>详细参数</w:t>
            </w:r>
          </w:p>
        </w:tc>
      </w:tr>
      <w:tr w:rsidR="00990D1C">
        <w:tc>
          <w:tcPr>
            <w:tcW w:w="1521" w:type="dxa"/>
            <w:vAlign w:val="center"/>
          </w:tcPr>
          <w:p w:rsidR="00990D1C" w:rsidRDefault="002C3DBE">
            <w:pPr>
              <w:jc w:val="center"/>
            </w:pPr>
            <w:r>
              <w:rPr>
                <w:rFonts w:hint="eastAsia"/>
              </w:rPr>
              <w:t>人工智能教学实验箱（</w:t>
            </w:r>
            <w:r>
              <w:t>FS_AIARM</w:t>
            </w:r>
            <w:r>
              <w:rPr>
                <w:rFonts w:hint="eastAsia"/>
              </w:rPr>
              <w:t>）</w:t>
            </w:r>
          </w:p>
        </w:tc>
        <w:tc>
          <w:tcPr>
            <w:tcW w:w="6775" w:type="dxa"/>
          </w:tcPr>
          <w:p w:rsidR="00990D1C" w:rsidRDefault="002C3DBE">
            <w:r>
              <w:rPr>
                <w:b/>
              </w:rPr>
              <w:t>系统整体</w:t>
            </w:r>
            <w:r>
              <w:rPr>
                <w:rFonts w:hint="eastAsia"/>
                <w:b/>
              </w:rPr>
              <w:t>功能</w:t>
            </w:r>
            <w:r>
              <w:rPr>
                <w:rFonts w:hint="eastAsia"/>
              </w:rPr>
              <w:t>：系统融合人工智能技术</w:t>
            </w:r>
            <w:r>
              <w:rPr>
                <w:rFonts w:hint="eastAsia"/>
              </w:rPr>
              <w:t>+</w:t>
            </w:r>
            <w:r>
              <w:rPr>
                <w:rFonts w:hint="eastAsia"/>
              </w:rPr>
              <w:t>嵌入式系统技术</w:t>
            </w:r>
            <w:r>
              <w:rPr>
                <w:rFonts w:hint="eastAsia"/>
              </w:rPr>
              <w:t>+</w:t>
            </w:r>
            <w:r>
              <w:rPr>
                <w:rFonts w:hint="eastAsia"/>
              </w:rPr>
              <w:t>工业机械臂应用技术</w:t>
            </w:r>
            <w:r>
              <w:rPr>
                <w:rFonts w:hint="eastAsia"/>
              </w:rPr>
              <w:t>+AR</w:t>
            </w:r>
            <w:r>
              <w:rPr>
                <w:rFonts w:hint="eastAsia"/>
              </w:rPr>
              <w:t>技术；通过丰富的基础实验和项目案例，实现从人工智能基础学习到应用实践的完整过程。</w:t>
            </w:r>
          </w:p>
          <w:p w:rsidR="00990D1C" w:rsidRDefault="002C3DBE">
            <w:pPr>
              <w:rPr>
                <w:b/>
              </w:rPr>
            </w:pPr>
            <w:r>
              <w:rPr>
                <w:b/>
              </w:rPr>
              <w:t>一</w:t>
            </w:r>
            <w:r>
              <w:rPr>
                <w:rFonts w:hint="eastAsia"/>
                <w:b/>
              </w:rPr>
              <w:t>、</w:t>
            </w:r>
            <w:r>
              <w:rPr>
                <w:b/>
              </w:rPr>
              <w:t>硬件参数</w:t>
            </w:r>
          </w:p>
          <w:p w:rsidR="00990D1C" w:rsidRDefault="002C3DBE">
            <w:pPr>
              <w:pStyle w:val="af4"/>
              <w:numPr>
                <w:ilvl w:val="0"/>
                <w:numId w:val="13"/>
              </w:numPr>
              <w:ind w:firstLineChars="0"/>
              <w:jc w:val="left"/>
            </w:pPr>
            <w:r>
              <w:rPr>
                <w:rFonts w:hint="eastAsia"/>
                <w:b/>
              </w:rPr>
              <w:t>实验箱结构</w:t>
            </w:r>
            <w:r>
              <w:rPr>
                <w:rFonts w:hint="eastAsia"/>
              </w:rPr>
              <w:t>：实验箱尺寸</w:t>
            </w:r>
            <w:r>
              <w:rPr>
                <w:color w:val="000000" w:themeColor="text1"/>
              </w:rPr>
              <w:t>545</w:t>
            </w:r>
            <w:r>
              <w:rPr>
                <w:rFonts w:hint="eastAsia"/>
                <w:color w:val="000000" w:themeColor="text1"/>
              </w:rPr>
              <w:t>*</w:t>
            </w:r>
            <w:r>
              <w:rPr>
                <w:color w:val="000000" w:themeColor="text1"/>
              </w:rPr>
              <w:t>410</w:t>
            </w:r>
            <w:r>
              <w:rPr>
                <w:rFonts w:hint="eastAsia"/>
                <w:color w:val="000000" w:themeColor="text1"/>
              </w:rPr>
              <w:t>*1</w:t>
            </w:r>
            <w:r>
              <w:rPr>
                <w:color w:val="000000" w:themeColor="text1"/>
              </w:rPr>
              <w:t>3</w:t>
            </w:r>
            <w:r>
              <w:rPr>
                <w:rFonts w:hint="eastAsia"/>
                <w:color w:val="000000" w:themeColor="text1"/>
              </w:rPr>
              <w:t>5</w:t>
            </w:r>
            <w:r>
              <w:rPr>
                <w:color w:val="000000" w:themeColor="text1"/>
              </w:rPr>
              <w:t>（</w:t>
            </w:r>
            <w:r>
              <w:rPr>
                <w:rFonts w:hint="eastAsia"/>
                <w:color w:val="000000" w:themeColor="text1"/>
              </w:rPr>
              <w:t>mm</w:t>
            </w:r>
            <w:r>
              <w:rPr>
                <w:rFonts w:hint="eastAsia"/>
                <w:color w:val="000000" w:themeColor="text1"/>
              </w:rPr>
              <w:t>）</w:t>
            </w:r>
            <w:r>
              <w:rPr>
                <w:color w:val="000000" w:themeColor="text1"/>
              </w:rPr>
              <w:t>，</w:t>
            </w:r>
            <w:r>
              <w:rPr>
                <w:rFonts w:ascii="宋体" w:hAnsi="宋体" w:hint="eastAsia"/>
                <w:szCs w:val="21"/>
              </w:rPr>
              <w:t>铝合金包边，承重抗压不易变形；</w:t>
            </w:r>
          </w:p>
          <w:p w:rsidR="00990D1C" w:rsidRDefault="002C3DBE">
            <w:pPr>
              <w:pStyle w:val="af4"/>
              <w:numPr>
                <w:ilvl w:val="0"/>
                <w:numId w:val="13"/>
              </w:numPr>
              <w:ind w:firstLineChars="0"/>
              <w:jc w:val="left"/>
            </w:pPr>
            <w:r>
              <w:rPr>
                <w:rFonts w:hint="eastAsia"/>
                <w:b/>
              </w:rPr>
              <w:t>嵌入式</w:t>
            </w:r>
            <w:r>
              <w:rPr>
                <w:rFonts w:hint="eastAsia"/>
                <w:b/>
              </w:rPr>
              <w:t>AI</w:t>
            </w:r>
            <w:r>
              <w:rPr>
                <w:rFonts w:hint="eastAsia"/>
                <w:b/>
              </w:rPr>
              <w:t>运算单元</w:t>
            </w:r>
            <w:r>
              <w:rPr>
                <w:rFonts w:hint="eastAsia"/>
              </w:rPr>
              <w:t>：采用多核心处理器，处理器包含四个</w:t>
            </w:r>
            <w:r>
              <w:t>C</w:t>
            </w:r>
            <w:r>
              <w:rPr>
                <w:rFonts w:hint="eastAsia"/>
              </w:rPr>
              <w:t>ortex-A</w:t>
            </w:r>
            <w:r>
              <w:t>53</w:t>
            </w:r>
            <w:r>
              <w:rPr>
                <w:rFonts w:hint="eastAsia"/>
              </w:rPr>
              <w:t>核心和两个</w:t>
            </w:r>
            <w:r>
              <w:t>C</w:t>
            </w:r>
            <w:r>
              <w:rPr>
                <w:rFonts w:hint="eastAsia"/>
              </w:rPr>
              <w:t>ortex-A</w:t>
            </w:r>
            <w:r>
              <w:t>72</w:t>
            </w:r>
            <w:r>
              <w:rPr>
                <w:rFonts w:hint="eastAsia"/>
              </w:rPr>
              <w:t>核心，</w:t>
            </w:r>
            <w:r>
              <w:rPr>
                <w:rFonts w:hint="eastAsia"/>
              </w:rPr>
              <w:t>ARM</w:t>
            </w:r>
            <w:r>
              <w:t xml:space="preserve"> </w:t>
            </w:r>
            <w:r>
              <w:rPr>
                <w:rFonts w:hint="eastAsia"/>
              </w:rPr>
              <w:t>Mali-T860MP4</w:t>
            </w:r>
            <w:r>
              <w:t xml:space="preserve"> </w:t>
            </w:r>
            <w:r>
              <w:rPr>
                <w:rFonts w:hint="eastAsia"/>
              </w:rPr>
              <w:t>GPU</w:t>
            </w:r>
            <w:r>
              <w:t xml:space="preserve"> </w:t>
            </w:r>
            <w:r>
              <w:rPr>
                <w:rFonts w:hint="eastAsia"/>
              </w:rPr>
              <w:t>支持</w:t>
            </w:r>
            <w:r>
              <w:t>OpenGL ES1.1/2.0/3.0, OpenCL1.2, DirectX11.1 </w:t>
            </w:r>
            <w:r>
              <w:rPr>
                <w:rFonts w:hint="eastAsia"/>
              </w:rPr>
              <w:t>，</w:t>
            </w:r>
            <w:r>
              <w:t>4GB DDR3</w:t>
            </w:r>
            <w:r>
              <w:rPr>
                <w:rFonts w:hint="eastAsia"/>
              </w:rPr>
              <w:t>内存，</w:t>
            </w:r>
            <w:r>
              <w:t>16GB</w:t>
            </w:r>
            <w:r>
              <w:rPr>
                <w:rFonts w:hint="eastAsia"/>
              </w:rPr>
              <w:t xml:space="preserve"> </w:t>
            </w:r>
            <w:r>
              <w:t>eMMC</w:t>
            </w:r>
            <w:r>
              <w:rPr>
                <w:rFonts w:hint="eastAsia"/>
              </w:rPr>
              <w:t>，配备</w:t>
            </w:r>
            <w:r>
              <w:t>10.1</w:t>
            </w:r>
            <w:r>
              <w:rPr>
                <w:rFonts w:hint="eastAsia"/>
              </w:rPr>
              <w:t>寸分辨率为</w:t>
            </w:r>
            <w:r>
              <w:rPr>
                <w:rFonts w:hint="eastAsia"/>
              </w:rPr>
              <w:t>1</w:t>
            </w:r>
            <w:r>
              <w:t>920*1080</w:t>
            </w:r>
            <w:r>
              <w:rPr>
                <w:rFonts w:hint="eastAsia"/>
              </w:rPr>
              <w:t>的液晶屏；</w:t>
            </w:r>
          </w:p>
          <w:p w:rsidR="00990D1C" w:rsidRDefault="002C3DBE">
            <w:pPr>
              <w:pStyle w:val="af4"/>
              <w:numPr>
                <w:ilvl w:val="0"/>
                <w:numId w:val="13"/>
              </w:numPr>
              <w:ind w:firstLineChars="0"/>
              <w:jc w:val="left"/>
            </w:pPr>
            <w:r>
              <w:rPr>
                <w:rFonts w:hint="eastAsia"/>
                <w:b/>
              </w:rPr>
              <w:t>嵌入式</w:t>
            </w:r>
            <w:r>
              <w:rPr>
                <w:rFonts w:hint="eastAsia"/>
                <w:b/>
              </w:rPr>
              <w:t>AI</w:t>
            </w:r>
            <w:r>
              <w:rPr>
                <w:rFonts w:hint="eastAsia"/>
                <w:b/>
              </w:rPr>
              <w:t>运算单元主板：</w:t>
            </w:r>
          </w:p>
          <w:p w:rsidR="00990D1C" w:rsidRDefault="002C3DBE">
            <w:pPr>
              <w:pStyle w:val="af4"/>
              <w:numPr>
                <w:ilvl w:val="0"/>
                <w:numId w:val="14"/>
              </w:numPr>
              <w:ind w:firstLineChars="0"/>
              <w:jc w:val="left"/>
            </w:pPr>
            <w:r>
              <w:rPr>
                <w:rFonts w:hint="eastAsia"/>
              </w:rPr>
              <w:t>四路</w:t>
            </w:r>
            <w:r>
              <w:rPr>
                <w:rFonts w:hint="eastAsia"/>
              </w:rPr>
              <w:t>USB 2.0 HOST</w:t>
            </w:r>
            <w:r>
              <w:rPr>
                <w:rFonts w:hint="eastAsia"/>
              </w:rPr>
              <w:t>接口，一路</w:t>
            </w:r>
            <w:r>
              <w:rPr>
                <w:rFonts w:hint="eastAsia"/>
              </w:rPr>
              <w:t>USB 3.0 HOST</w:t>
            </w:r>
            <w:r>
              <w:rPr>
                <w:rFonts w:hint="eastAsia"/>
              </w:rPr>
              <w:t>接口，一路</w:t>
            </w:r>
            <w:r>
              <w:rPr>
                <w:rFonts w:hint="eastAsia"/>
              </w:rPr>
              <w:t>TF</w:t>
            </w:r>
            <w:r>
              <w:rPr>
                <w:rFonts w:hint="eastAsia"/>
              </w:rPr>
              <w:t>卡接口，一路</w:t>
            </w:r>
            <w:r>
              <w:rPr>
                <w:rFonts w:hint="eastAsia"/>
              </w:rPr>
              <w:t>Type-C</w:t>
            </w:r>
            <w:r>
              <w:rPr>
                <w:rFonts w:hint="eastAsia"/>
              </w:rPr>
              <w:t>接口，一路音频输入，一路</w:t>
            </w:r>
            <w:r>
              <w:rPr>
                <w:rFonts w:hint="eastAsia"/>
              </w:rPr>
              <w:t>HDMI</w:t>
            </w:r>
            <w:r>
              <w:rPr>
                <w:rFonts w:hint="eastAsia"/>
              </w:rPr>
              <w:t>接口，两路</w:t>
            </w:r>
            <w:r>
              <w:rPr>
                <w:rFonts w:hint="eastAsia"/>
              </w:rPr>
              <w:t xml:space="preserve"> CSI </w:t>
            </w:r>
            <w:r>
              <w:rPr>
                <w:rFonts w:hint="eastAsia"/>
              </w:rPr>
              <w:t>摄像头接口，一路</w:t>
            </w:r>
            <w:r>
              <w:rPr>
                <w:rFonts w:hint="eastAsia"/>
              </w:rPr>
              <w:t>10/100/1000M</w:t>
            </w:r>
            <w:r>
              <w:rPr>
                <w:rFonts w:hint="eastAsia"/>
              </w:rPr>
              <w:t>以太网接口，</w:t>
            </w:r>
            <w:r>
              <w:rPr>
                <w:rFonts w:hint="eastAsia"/>
                <w:color w:val="000000" w:themeColor="text1"/>
              </w:rPr>
              <w:t>一路</w:t>
            </w:r>
            <w:r>
              <w:rPr>
                <w:color w:val="000000" w:themeColor="text1"/>
              </w:rPr>
              <w:t>E</w:t>
            </w:r>
            <w:r>
              <w:rPr>
                <w:rFonts w:hint="eastAsia"/>
                <w:color w:val="000000" w:themeColor="text1"/>
              </w:rPr>
              <w:t>DP</w:t>
            </w:r>
            <w:r>
              <w:rPr>
                <w:rFonts w:hint="eastAsia"/>
                <w:color w:val="000000" w:themeColor="text1"/>
              </w:rPr>
              <w:t>显示屏</w:t>
            </w:r>
            <w:r>
              <w:rPr>
                <w:rFonts w:hint="eastAsia"/>
              </w:rPr>
              <w:t>接口，两路</w:t>
            </w:r>
            <w:r>
              <w:rPr>
                <w:rFonts w:hint="eastAsia"/>
              </w:rPr>
              <w:t>MIPI DSI</w:t>
            </w:r>
            <w:r>
              <w:rPr>
                <w:rFonts w:hint="eastAsia"/>
              </w:rPr>
              <w:t>显示接口</w:t>
            </w:r>
            <w:r>
              <w:rPr>
                <w:rFonts w:hint="eastAsia"/>
              </w:rPr>
              <w:t>(</w:t>
            </w:r>
            <w:r>
              <w:rPr>
                <w:rFonts w:hint="eastAsia"/>
              </w:rPr>
              <w:t>最高点</w:t>
            </w:r>
            <w:r>
              <w:rPr>
                <w:rFonts w:hint="eastAsia"/>
              </w:rPr>
              <w:t>4K</w:t>
            </w:r>
            <w:r>
              <w:rPr>
                <w:rFonts w:hint="eastAsia"/>
              </w:rPr>
              <w:t>屏</w:t>
            </w:r>
            <w:r>
              <w:rPr>
                <w:rFonts w:hint="eastAsia"/>
              </w:rPr>
              <w:t>)</w:t>
            </w:r>
            <w:r>
              <w:rPr>
                <w:rFonts w:hint="eastAsia"/>
              </w:rPr>
              <w:t>，十路空余</w:t>
            </w:r>
            <w:r>
              <w:rPr>
                <w:rFonts w:hint="eastAsia"/>
              </w:rPr>
              <w:t>GPIO</w:t>
            </w:r>
            <w:r>
              <w:rPr>
                <w:rFonts w:hint="eastAsia"/>
              </w:rPr>
              <w:t>接口，</w:t>
            </w:r>
            <w:r>
              <w:rPr>
                <w:rFonts w:hint="eastAsia"/>
                <w:color w:val="000000" w:themeColor="text1"/>
              </w:rPr>
              <w:t>两路</w:t>
            </w:r>
            <w:r>
              <w:rPr>
                <w:rFonts w:hint="eastAsia"/>
                <w:color w:val="000000" w:themeColor="text1"/>
              </w:rPr>
              <w:t>TTL 3.3</w:t>
            </w:r>
            <w:r>
              <w:rPr>
                <w:color w:val="000000" w:themeColor="text1"/>
              </w:rPr>
              <w:t>V</w:t>
            </w:r>
            <w:r>
              <w:rPr>
                <w:rFonts w:hint="eastAsia"/>
                <w:color w:val="000000" w:themeColor="text1"/>
              </w:rPr>
              <w:t>串口</w:t>
            </w:r>
            <w:r>
              <w:rPr>
                <w:rFonts w:hint="eastAsia"/>
              </w:rPr>
              <w:t>，一路</w:t>
            </w:r>
            <w:r>
              <w:rPr>
                <w:rFonts w:hint="eastAsia"/>
              </w:rPr>
              <w:t xml:space="preserve"> PCIE 4G </w:t>
            </w:r>
            <w:r>
              <w:rPr>
                <w:rFonts w:hint="eastAsia"/>
              </w:rPr>
              <w:t>接口</w:t>
            </w:r>
            <w:r>
              <w:rPr>
                <w:rFonts w:hint="eastAsia"/>
              </w:rPr>
              <w:t>(USB)</w:t>
            </w:r>
            <w:r>
              <w:rPr>
                <w:rFonts w:hint="eastAsia"/>
              </w:rPr>
              <w:t>，一路</w:t>
            </w:r>
            <w:r>
              <w:rPr>
                <w:rFonts w:hint="eastAsia"/>
              </w:rPr>
              <w:t xml:space="preserve"> RTC </w:t>
            </w:r>
            <w:r>
              <w:rPr>
                <w:rFonts w:hint="eastAsia"/>
              </w:rPr>
              <w:t>备用电池接口，一路</w:t>
            </w:r>
            <w:r>
              <w:rPr>
                <w:rFonts w:hint="eastAsia"/>
              </w:rPr>
              <w:t xml:space="preserve"> SPI </w:t>
            </w:r>
            <w:r>
              <w:rPr>
                <w:rFonts w:hint="eastAsia"/>
              </w:rPr>
              <w:t>接口；</w:t>
            </w:r>
          </w:p>
          <w:p w:rsidR="00990D1C" w:rsidRDefault="002C3DBE">
            <w:pPr>
              <w:pStyle w:val="af4"/>
              <w:numPr>
                <w:ilvl w:val="0"/>
                <w:numId w:val="14"/>
              </w:numPr>
              <w:ind w:firstLineChars="0"/>
              <w:jc w:val="left"/>
            </w:pPr>
            <w:r>
              <w:rPr>
                <w:rFonts w:hint="eastAsia"/>
              </w:rPr>
              <w:t>一路</w:t>
            </w:r>
            <w:r>
              <w:rPr>
                <w:rFonts w:hint="eastAsia"/>
              </w:rPr>
              <w:t>SDIO 2.4G/5G/WIFI+</w:t>
            </w:r>
            <w:r>
              <w:rPr>
                <w:rFonts w:hint="eastAsia"/>
              </w:rPr>
              <w:t>蓝牙</w:t>
            </w:r>
            <w:r>
              <w:rPr>
                <w:rFonts w:hint="eastAsia"/>
              </w:rPr>
              <w:t>4.0</w:t>
            </w:r>
            <w:r>
              <w:rPr>
                <w:rFonts w:hint="eastAsia"/>
              </w:rPr>
              <w:t>，二路功能按键，一路用户自定义</w:t>
            </w:r>
            <w:r>
              <w:rPr>
                <w:rFonts w:hint="eastAsia"/>
              </w:rPr>
              <w:t xml:space="preserve">LED </w:t>
            </w:r>
            <w:r>
              <w:rPr>
                <w:rFonts w:hint="eastAsia"/>
              </w:rPr>
              <w:t>，</w:t>
            </w:r>
            <w:r>
              <w:rPr>
                <w:rFonts w:hint="eastAsia"/>
                <w:color w:val="000000" w:themeColor="text1"/>
              </w:rPr>
              <w:t>两路</w:t>
            </w:r>
            <w:r>
              <w:rPr>
                <w:rFonts w:hint="eastAsia"/>
                <w:color w:val="000000" w:themeColor="text1"/>
              </w:rPr>
              <w:t>3W</w:t>
            </w:r>
            <w:r>
              <w:rPr>
                <w:rFonts w:hint="eastAsia"/>
                <w:color w:val="000000" w:themeColor="text1"/>
              </w:rPr>
              <w:t>喇叭输出接口</w:t>
            </w:r>
            <w:r>
              <w:rPr>
                <w:rFonts w:hint="eastAsia"/>
              </w:rPr>
              <w:t>，一路重力传感器；</w:t>
            </w:r>
          </w:p>
          <w:p w:rsidR="00990D1C" w:rsidRDefault="002C3DBE">
            <w:pPr>
              <w:pStyle w:val="af4"/>
              <w:numPr>
                <w:ilvl w:val="0"/>
                <w:numId w:val="13"/>
              </w:numPr>
              <w:ind w:firstLineChars="0"/>
              <w:jc w:val="left"/>
            </w:pPr>
            <w:r>
              <w:rPr>
                <w:b/>
              </w:rPr>
              <w:t>嵌入式</w:t>
            </w:r>
            <w:r>
              <w:rPr>
                <w:b/>
              </w:rPr>
              <w:t>AI</w:t>
            </w:r>
            <w:r>
              <w:rPr>
                <w:b/>
              </w:rPr>
              <w:t>控制单元</w:t>
            </w:r>
            <w:r>
              <w:rPr>
                <w:rFonts w:hint="eastAsia"/>
                <w:b/>
              </w:rPr>
              <w:t>：</w:t>
            </w:r>
            <w:r>
              <w:rPr>
                <w:rFonts w:hint="eastAsia"/>
              </w:rPr>
              <w:t>Cortex-M3</w:t>
            </w:r>
            <w:r>
              <w:rPr>
                <w:rFonts w:hint="eastAsia"/>
              </w:rPr>
              <w:t>内核的</w:t>
            </w:r>
            <w:r>
              <w:rPr>
                <w:rFonts w:hint="eastAsia"/>
              </w:rPr>
              <w:t>STM32F103</w:t>
            </w:r>
            <w:r>
              <w:rPr>
                <w:rFonts w:hint="eastAsia"/>
              </w:rPr>
              <w:t>系列处理器，最高主频</w:t>
            </w:r>
            <w:r>
              <w:t>72MHz</w:t>
            </w:r>
            <w:r>
              <w:rPr>
                <w:rFonts w:hint="eastAsia"/>
              </w:rPr>
              <w:t>，</w:t>
            </w:r>
            <w:r>
              <w:t>LQFP64</w:t>
            </w:r>
            <w:r>
              <w:t>封装</w:t>
            </w:r>
            <w:r>
              <w:rPr>
                <w:rFonts w:hint="eastAsia"/>
              </w:rPr>
              <w:t>，具有</w:t>
            </w:r>
            <w:r>
              <w:rPr>
                <w:rFonts w:hint="eastAsia"/>
              </w:rPr>
              <w:t>6</w:t>
            </w:r>
            <w:r>
              <w:t>4KB</w:t>
            </w:r>
            <w:r>
              <w:t>的</w:t>
            </w:r>
            <w:r>
              <w:t>RAM</w:t>
            </w:r>
            <w:r>
              <w:t>和</w:t>
            </w:r>
            <w:r>
              <w:rPr>
                <w:rFonts w:hint="eastAsia"/>
              </w:rPr>
              <w:t>5</w:t>
            </w:r>
            <w:r>
              <w:t>12KB</w:t>
            </w:r>
            <w:r>
              <w:t>的</w:t>
            </w:r>
            <w:r>
              <w:t>FLASH</w:t>
            </w:r>
            <w:r>
              <w:rPr>
                <w:rFonts w:hint="eastAsia"/>
              </w:rPr>
              <w:t>。</w:t>
            </w:r>
            <w:r>
              <w:t>主要用于工业机械臂</w:t>
            </w:r>
            <w:r>
              <w:rPr>
                <w:rFonts w:hint="eastAsia"/>
              </w:rPr>
              <w:t>、无线传感网、</w:t>
            </w:r>
            <w:r>
              <w:rPr>
                <w:rFonts w:hint="eastAsia"/>
              </w:rPr>
              <w:t>QWER</w:t>
            </w:r>
            <w:r>
              <w:rPr>
                <w:rFonts w:hint="eastAsia"/>
              </w:rPr>
              <w:t>全键盘等的控制；</w:t>
            </w:r>
          </w:p>
          <w:p w:rsidR="00990D1C" w:rsidRDefault="002C3DBE">
            <w:pPr>
              <w:pStyle w:val="af4"/>
              <w:numPr>
                <w:ilvl w:val="0"/>
                <w:numId w:val="13"/>
              </w:numPr>
              <w:ind w:firstLineChars="0"/>
              <w:jc w:val="left"/>
              <w:rPr>
                <w:b/>
              </w:rPr>
            </w:pPr>
            <w:r>
              <w:rPr>
                <w:b/>
              </w:rPr>
              <w:t>嵌入式</w:t>
            </w:r>
            <w:r>
              <w:rPr>
                <w:b/>
              </w:rPr>
              <w:t>AI</w:t>
            </w:r>
            <w:r>
              <w:rPr>
                <w:b/>
              </w:rPr>
              <w:t>控制单元主板</w:t>
            </w:r>
            <w:r>
              <w:rPr>
                <w:rFonts w:hint="eastAsia"/>
                <w:b/>
              </w:rPr>
              <w:t>：</w:t>
            </w:r>
          </w:p>
          <w:p w:rsidR="00990D1C" w:rsidRDefault="002C3DBE">
            <w:pPr>
              <w:pStyle w:val="af4"/>
              <w:numPr>
                <w:ilvl w:val="0"/>
                <w:numId w:val="15"/>
              </w:numPr>
              <w:ind w:firstLineChars="0"/>
              <w:jc w:val="left"/>
            </w:pPr>
            <w:r>
              <w:rPr>
                <w:rFonts w:hint="eastAsia"/>
              </w:rPr>
              <w:t>一路</w:t>
            </w:r>
            <w:r>
              <w:rPr>
                <w:rFonts w:hint="eastAsia"/>
              </w:rPr>
              <w:t>USB-HUB</w:t>
            </w:r>
            <w:r>
              <w:rPr>
                <w:rFonts w:hint="eastAsia"/>
              </w:rPr>
              <w:t>从</w:t>
            </w:r>
            <w:r>
              <w:rPr>
                <w:rFonts w:hint="eastAsia"/>
              </w:rPr>
              <w:t>AI</w:t>
            </w:r>
            <w:r>
              <w:rPr>
                <w:rFonts w:hint="eastAsia"/>
              </w:rPr>
              <w:t>运算单元引出，拓展出三个</w:t>
            </w:r>
            <w:r>
              <w:rPr>
                <w:rFonts w:hint="eastAsia"/>
              </w:rPr>
              <w:t>USB</w:t>
            </w:r>
            <w:r>
              <w:rPr>
                <w:rFonts w:hint="eastAsia"/>
              </w:rPr>
              <w:t>接口；一路串口用于</w:t>
            </w:r>
            <w:r>
              <w:rPr>
                <w:rFonts w:hint="eastAsia"/>
              </w:rPr>
              <w:t>AI</w:t>
            </w:r>
            <w:r>
              <w:rPr>
                <w:rFonts w:hint="eastAsia"/>
              </w:rPr>
              <w:t>运算单元与</w:t>
            </w:r>
            <w:r>
              <w:rPr>
                <w:rFonts w:hint="eastAsia"/>
              </w:rPr>
              <w:t>AI</w:t>
            </w:r>
            <w:r>
              <w:rPr>
                <w:rFonts w:hint="eastAsia"/>
              </w:rPr>
              <w:t>控制单元通讯，一路串口用于工业机械臂控制；</w:t>
            </w:r>
            <w:r>
              <w:rPr>
                <w:rFonts w:hint="eastAsia"/>
              </w:rPr>
              <w:t>RFID</w:t>
            </w:r>
            <w:r>
              <w:rPr>
                <w:rFonts w:hint="eastAsia"/>
              </w:rPr>
              <w:t>模块接口，支持多种不同频段的</w:t>
            </w:r>
            <w:r>
              <w:rPr>
                <w:rFonts w:hint="eastAsia"/>
              </w:rPr>
              <w:t>RFID</w:t>
            </w:r>
            <w:r>
              <w:rPr>
                <w:rFonts w:hint="eastAsia"/>
              </w:rPr>
              <w:t>模块；两组无线传感网络接口，两个无线传感网仿真接口，可自动识别多种传感网络；板载</w:t>
            </w:r>
            <w:r>
              <w:rPr>
                <w:rFonts w:hint="eastAsia"/>
              </w:rPr>
              <w:t>5</w:t>
            </w:r>
            <w:r>
              <w:t>0</w:t>
            </w:r>
            <w:r>
              <w:rPr>
                <w:rFonts w:hint="eastAsia"/>
              </w:rPr>
              <w:t>pin</w:t>
            </w:r>
            <w:r>
              <w:rPr>
                <w:rFonts w:hint="eastAsia"/>
              </w:rPr>
              <w:t>标准</w:t>
            </w:r>
            <w:r>
              <w:rPr>
                <w:rFonts w:hint="eastAsia"/>
              </w:rPr>
              <w:t>Arduino</w:t>
            </w:r>
            <w:r>
              <w:rPr>
                <w:rFonts w:hint="eastAsia"/>
              </w:rPr>
              <w:t>拓展接口，用于外接传感器进行实验；一个</w:t>
            </w:r>
            <w:r>
              <w:rPr>
                <w:rFonts w:hint="eastAsia"/>
              </w:rPr>
              <w:t>AI</w:t>
            </w:r>
            <w:r>
              <w:rPr>
                <w:rFonts w:hint="eastAsia"/>
              </w:rPr>
              <w:t>控制单元仿真器接口；一路</w:t>
            </w:r>
            <w:r>
              <w:rPr>
                <w:rFonts w:hint="eastAsia"/>
              </w:rPr>
              <w:t>USB-OTG</w:t>
            </w:r>
            <w:r>
              <w:rPr>
                <w:rFonts w:hint="eastAsia"/>
              </w:rPr>
              <w:t>接口；</w:t>
            </w:r>
          </w:p>
          <w:p w:rsidR="00990D1C" w:rsidRDefault="002C3DBE">
            <w:pPr>
              <w:pStyle w:val="af4"/>
              <w:numPr>
                <w:ilvl w:val="0"/>
                <w:numId w:val="15"/>
              </w:numPr>
              <w:ind w:firstLineChars="0"/>
              <w:jc w:val="left"/>
            </w:pPr>
            <w:r>
              <w:t>板载蜂鸣器</w:t>
            </w:r>
            <w:r>
              <w:rPr>
                <w:rFonts w:hint="eastAsia"/>
              </w:rPr>
              <w:t>、</w:t>
            </w:r>
            <w:r>
              <w:t>LED</w:t>
            </w:r>
            <w:r>
              <w:t>灯</w:t>
            </w:r>
            <w:r>
              <w:rPr>
                <w:rFonts w:hint="eastAsia"/>
              </w:rPr>
              <w:t>、</w:t>
            </w:r>
            <w:r>
              <w:t>外置</w:t>
            </w:r>
            <w:r>
              <w:t>RTC</w:t>
            </w:r>
            <w:r>
              <w:t>时钟等常用资源</w:t>
            </w:r>
            <w:r>
              <w:rPr>
                <w:rFonts w:hint="eastAsia"/>
              </w:rPr>
              <w:t>；</w:t>
            </w:r>
          </w:p>
          <w:p w:rsidR="00990D1C" w:rsidRDefault="002C3DBE">
            <w:pPr>
              <w:pStyle w:val="af4"/>
              <w:numPr>
                <w:ilvl w:val="0"/>
                <w:numId w:val="15"/>
              </w:numPr>
              <w:ind w:firstLineChars="0"/>
            </w:pPr>
            <w:r>
              <w:rPr>
                <w:rFonts w:hint="eastAsia"/>
              </w:rPr>
              <w:t>可拓展</w:t>
            </w:r>
            <w:r>
              <w:rPr>
                <w:rFonts w:hint="eastAsia"/>
              </w:rPr>
              <w:t>50pin</w:t>
            </w:r>
            <w:r>
              <w:rPr>
                <w:rFonts w:hint="eastAsia"/>
              </w:rPr>
              <w:t>标准</w:t>
            </w:r>
            <w:r>
              <w:rPr>
                <w:rFonts w:hint="eastAsia"/>
              </w:rPr>
              <w:t>Arduino</w:t>
            </w:r>
            <w:r>
              <w:rPr>
                <w:rFonts w:hint="eastAsia"/>
              </w:rPr>
              <w:t>接口拓展板，包括：</w:t>
            </w:r>
            <w:r>
              <w:rPr>
                <w:rFonts w:hint="eastAsia"/>
              </w:rPr>
              <w:t>Arduino</w:t>
            </w:r>
            <w:r>
              <w:rPr>
                <w:rFonts w:hint="eastAsia"/>
              </w:rPr>
              <w:t>电机板，包含直流电机及驱动电路、步进电机及驱动电路、舵机及驱动电路；</w:t>
            </w:r>
            <w:r>
              <w:rPr>
                <w:rFonts w:hint="eastAsia"/>
              </w:rPr>
              <w:t>Arduino</w:t>
            </w:r>
            <w:r>
              <w:rPr>
                <w:rFonts w:hint="eastAsia"/>
              </w:rPr>
              <w:t>键盘板，包括数码管、矩阵键盘、</w:t>
            </w:r>
            <w:r>
              <w:rPr>
                <w:rFonts w:hint="eastAsia"/>
              </w:rPr>
              <w:t>LED</w:t>
            </w:r>
            <w:r>
              <w:rPr>
                <w:rFonts w:hint="eastAsia"/>
              </w:rPr>
              <w:t>灯；</w:t>
            </w:r>
            <w:r>
              <w:rPr>
                <w:rFonts w:hint="eastAsia"/>
              </w:rPr>
              <w:t>Arduino</w:t>
            </w:r>
            <w:r>
              <w:rPr>
                <w:rFonts w:hint="eastAsia"/>
              </w:rPr>
              <w:t>传感器板，包含酒精传感器、光强传感器、温度传感器、气体传感器、光电门、火焰传感器、继电器、蜂鸣器；</w:t>
            </w:r>
          </w:p>
          <w:p w:rsidR="00990D1C" w:rsidRDefault="002C3DBE">
            <w:pPr>
              <w:pStyle w:val="af4"/>
              <w:numPr>
                <w:ilvl w:val="0"/>
                <w:numId w:val="13"/>
              </w:numPr>
              <w:ind w:firstLineChars="0"/>
              <w:jc w:val="left"/>
            </w:pPr>
            <w:r>
              <w:rPr>
                <w:rFonts w:hint="eastAsia"/>
                <w:b/>
              </w:rPr>
              <w:t>工业级</w:t>
            </w:r>
            <w:r>
              <w:rPr>
                <w:rFonts w:hint="eastAsia"/>
                <w:b/>
              </w:rPr>
              <w:t>U</w:t>
            </w:r>
            <w:r>
              <w:rPr>
                <w:b/>
              </w:rPr>
              <w:t>SB</w:t>
            </w:r>
            <w:r>
              <w:rPr>
                <w:rFonts w:hint="eastAsia"/>
                <w:b/>
              </w:rPr>
              <w:t>免驱摄像头</w:t>
            </w:r>
            <w:r>
              <w:rPr>
                <w:rFonts w:hint="eastAsia"/>
              </w:rPr>
              <w:t>：</w:t>
            </w:r>
            <w:r>
              <w:rPr>
                <w:rFonts w:hint="eastAsia"/>
              </w:rPr>
              <w:t>24</w:t>
            </w:r>
            <w:r>
              <w:rPr>
                <w:rFonts w:hint="eastAsia"/>
              </w:rPr>
              <w:t>位图像色彩，</w:t>
            </w:r>
            <w:r>
              <w:rPr>
                <w:rFonts w:hint="eastAsia"/>
              </w:rPr>
              <w:t>MJPEG</w:t>
            </w:r>
            <w:r>
              <w:rPr>
                <w:rFonts w:hint="eastAsia"/>
              </w:rPr>
              <w:t>图像下：输出分辨率</w:t>
            </w:r>
            <w:r>
              <w:rPr>
                <w:rFonts w:hint="eastAsia"/>
              </w:rPr>
              <w:t>1920*1080</w:t>
            </w:r>
            <w:r>
              <w:rPr>
                <w:rFonts w:hint="eastAsia"/>
              </w:rPr>
              <w:t>时</w:t>
            </w:r>
            <w:r>
              <w:rPr>
                <w:rFonts w:hint="eastAsia"/>
              </w:rPr>
              <w:t>31</w:t>
            </w:r>
            <w:r>
              <w:rPr>
                <w:rFonts w:hint="eastAsia"/>
              </w:rPr>
              <w:t>帧成像，输出分辨率</w:t>
            </w:r>
            <w:r>
              <w:rPr>
                <w:rFonts w:hint="eastAsia"/>
              </w:rPr>
              <w:t>1280*720</w:t>
            </w:r>
            <w:r>
              <w:rPr>
                <w:rFonts w:hint="eastAsia"/>
              </w:rPr>
              <w:t>时</w:t>
            </w:r>
            <w:r>
              <w:rPr>
                <w:rFonts w:hint="eastAsia"/>
              </w:rPr>
              <w:t>60</w:t>
            </w:r>
            <w:r>
              <w:rPr>
                <w:rFonts w:hint="eastAsia"/>
              </w:rPr>
              <w:t>帧成像，输出分辨率</w:t>
            </w:r>
            <w:r>
              <w:rPr>
                <w:rFonts w:hint="eastAsia"/>
              </w:rPr>
              <w:t>800*600</w:t>
            </w:r>
            <w:r>
              <w:rPr>
                <w:rFonts w:hint="eastAsia"/>
              </w:rPr>
              <w:t>时</w:t>
            </w:r>
            <w:r>
              <w:rPr>
                <w:rFonts w:hint="eastAsia"/>
              </w:rPr>
              <w:t>60</w:t>
            </w:r>
            <w:r>
              <w:rPr>
                <w:rFonts w:hint="eastAsia"/>
              </w:rPr>
              <w:t>帧成像，输出分辨率</w:t>
            </w:r>
            <w:r>
              <w:rPr>
                <w:rFonts w:hint="eastAsia"/>
              </w:rPr>
              <w:t>640*480</w:t>
            </w:r>
            <w:r>
              <w:rPr>
                <w:rFonts w:hint="eastAsia"/>
              </w:rPr>
              <w:t>时</w:t>
            </w:r>
            <w:r>
              <w:rPr>
                <w:rFonts w:hint="eastAsia"/>
              </w:rPr>
              <w:lastRenderedPageBreak/>
              <w:t>120</w:t>
            </w:r>
            <w:r>
              <w:rPr>
                <w:rFonts w:hint="eastAsia"/>
              </w:rPr>
              <w:t>帧成像，</w:t>
            </w:r>
            <w:r>
              <w:rPr>
                <w:rFonts w:hint="eastAsia"/>
              </w:rPr>
              <w:t>120</w:t>
            </w:r>
            <w:r>
              <w:rPr>
                <w:rFonts w:hint="eastAsia"/>
              </w:rPr>
              <w:t>°广角无畸变；</w:t>
            </w:r>
          </w:p>
          <w:p w:rsidR="00990D1C" w:rsidRDefault="002C3DBE">
            <w:pPr>
              <w:pStyle w:val="af4"/>
              <w:numPr>
                <w:ilvl w:val="0"/>
                <w:numId w:val="13"/>
              </w:numPr>
              <w:ind w:firstLineChars="0"/>
              <w:jc w:val="left"/>
              <w:rPr>
                <w:b/>
              </w:rPr>
            </w:pPr>
            <w:r>
              <w:rPr>
                <w:rFonts w:hint="eastAsia"/>
                <w:b/>
              </w:rPr>
              <w:t>工业机械臂：</w:t>
            </w:r>
            <w:r>
              <w:rPr>
                <w:rFonts w:hint="eastAsia"/>
              </w:rPr>
              <w:t>带反馈的可编程机械手臂，包含</w:t>
            </w:r>
            <w:r>
              <w:rPr>
                <w:rFonts w:hint="eastAsia"/>
              </w:rPr>
              <w:t xml:space="preserve"> 6 </w:t>
            </w:r>
            <w:r>
              <w:rPr>
                <w:rFonts w:hint="eastAsia"/>
              </w:rPr>
              <w:t>个高寿命串行总线舵机，每个舵机可以反馈位置、电压、温度等数据；</w:t>
            </w:r>
          </w:p>
          <w:p w:rsidR="00990D1C" w:rsidRDefault="002C3DBE">
            <w:pPr>
              <w:pStyle w:val="af4"/>
              <w:numPr>
                <w:ilvl w:val="0"/>
                <w:numId w:val="13"/>
              </w:numPr>
              <w:ind w:firstLineChars="0"/>
              <w:jc w:val="left"/>
            </w:pPr>
            <w:r>
              <w:rPr>
                <w:b/>
              </w:rPr>
              <w:t>QWER</w:t>
            </w:r>
            <w:r>
              <w:rPr>
                <w:b/>
              </w:rPr>
              <w:t>全键盘</w:t>
            </w:r>
            <w:r>
              <w:rPr>
                <w:rFonts w:hint="eastAsia"/>
              </w:rPr>
              <w:t>：搭配</w:t>
            </w:r>
            <w:r>
              <w:rPr>
                <w:rFonts w:hint="eastAsia"/>
              </w:rPr>
              <w:t>QWER</w:t>
            </w:r>
            <w:r>
              <w:rPr>
                <w:rFonts w:hint="eastAsia"/>
              </w:rPr>
              <w:t>全键盘，</w:t>
            </w:r>
            <w:r>
              <w:t>方便进行本地开发</w:t>
            </w:r>
            <w:r>
              <w:rPr>
                <w:rFonts w:hint="eastAsia"/>
              </w:rPr>
              <w:t>。</w:t>
            </w:r>
            <w:r>
              <w:t>可以利用该全键盘直接在嵌入式主控上进行编程操作</w:t>
            </w:r>
            <w:r>
              <w:rPr>
                <w:rFonts w:hint="eastAsia"/>
              </w:rPr>
              <w:t>，</w:t>
            </w:r>
            <w:r>
              <w:t>无需</w:t>
            </w:r>
            <w:r>
              <w:t>PC</w:t>
            </w:r>
            <w:r>
              <w:t>机参与即可完成编程操作</w:t>
            </w:r>
            <w:r>
              <w:rPr>
                <w:rFonts w:hint="eastAsia"/>
              </w:rPr>
              <w:t>。</w:t>
            </w:r>
          </w:p>
          <w:p w:rsidR="00990D1C" w:rsidRDefault="002C3DBE">
            <w:pPr>
              <w:pStyle w:val="af4"/>
              <w:numPr>
                <w:ilvl w:val="0"/>
                <w:numId w:val="13"/>
              </w:numPr>
              <w:ind w:firstLineChars="0"/>
              <w:jc w:val="left"/>
            </w:pPr>
            <w:r>
              <w:rPr>
                <w:rFonts w:asciiTheme="minorEastAsia" w:hAnsiTheme="minorEastAsia" w:hint="eastAsia"/>
                <w:b/>
              </w:rPr>
              <w:t>物联网</w:t>
            </w:r>
            <w:r>
              <w:rPr>
                <w:rFonts w:hint="eastAsia"/>
                <w:b/>
              </w:rPr>
              <w:t>无线通讯</w:t>
            </w:r>
            <w:r>
              <w:rPr>
                <w:b/>
              </w:rPr>
              <w:t>模块</w:t>
            </w:r>
            <w:r>
              <w:rPr>
                <w:rFonts w:hint="eastAsia"/>
                <w:b/>
              </w:rPr>
              <w:t>：</w:t>
            </w:r>
          </w:p>
          <w:p w:rsidR="00990D1C" w:rsidRDefault="002C3DBE">
            <w:pPr>
              <w:pStyle w:val="af4"/>
              <w:numPr>
                <w:ilvl w:val="0"/>
                <w:numId w:val="16"/>
              </w:numPr>
              <w:ind w:firstLineChars="0"/>
              <w:jc w:val="left"/>
            </w:pPr>
            <w:r>
              <w:rPr>
                <w:rFonts w:hint="eastAsia"/>
              </w:rPr>
              <w:t>搭配物联网无线传感网模块，带一键还原功能，插入配套的的一键还原卡，不用</w:t>
            </w:r>
            <w:r>
              <w:rPr>
                <w:rFonts w:hint="eastAsia"/>
              </w:rPr>
              <w:t>PC</w:t>
            </w:r>
            <w:r>
              <w:rPr>
                <w:rFonts w:hint="eastAsia"/>
              </w:rPr>
              <w:t>和仿真器参与，通过板载按键即可还原。</w:t>
            </w:r>
            <w:r>
              <w:rPr>
                <w:rFonts w:hint="eastAsia"/>
              </w:rPr>
              <w:t xml:space="preserve"> </w:t>
            </w:r>
            <w:r>
              <w:rPr>
                <w:rFonts w:hint="eastAsia"/>
              </w:rPr>
              <w:t>节点带</w:t>
            </w:r>
            <w:r>
              <w:rPr>
                <w:rFonts w:hint="eastAsia"/>
              </w:rPr>
              <w:t>1.44</w:t>
            </w:r>
            <w:r>
              <w:rPr>
                <w:rFonts w:hint="eastAsia"/>
              </w:rPr>
              <w:t>寸</w:t>
            </w:r>
            <w:r>
              <w:rPr>
                <w:rFonts w:hint="eastAsia"/>
              </w:rPr>
              <w:t>TFT</w:t>
            </w:r>
            <w:r>
              <w:rPr>
                <w:rFonts w:hint="eastAsia"/>
              </w:rPr>
              <w:t>低功耗液晶屏，用于显示传感器数据及通信信息。可扩展标多种传感器模块和通讯核心模块，且可以自动识别。标配</w:t>
            </w:r>
            <w:r>
              <w:rPr>
                <w:rFonts w:hint="eastAsia"/>
              </w:rPr>
              <w:t>zigbee</w:t>
            </w:r>
            <w:r>
              <w:rPr>
                <w:rFonts w:hint="eastAsia"/>
              </w:rPr>
              <w:t>、</w:t>
            </w:r>
            <w:r>
              <w:rPr>
                <w:rFonts w:hint="eastAsia"/>
              </w:rPr>
              <w:t>wifi</w:t>
            </w:r>
            <w:r>
              <w:rPr>
                <w:rFonts w:hint="eastAsia"/>
              </w:rPr>
              <w:t>两种传感网络，并能支持</w:t>
            </w:r>
            <w:r>
              <w:rPr>
                <w:rFonts w:hint="eastAsia"/>
              </w:rPr>
              <w:t>LoRa</w:t>
            </w:r>
            <w:r>
              <w:rPr>
                <w:rFonts w:hint="eastAsia"/>
              </w:rPr>
              <w:t>、</w:t>
            </w:r>
            <w:r>
              <w:rPr>
                <w:rFonts w:hint="eastAsia"/>
              </w:rPr>
              <w:t>BLE</w:t>
            </w:r>
            <w:r>
              <w:rPr>
                <w:rFonts w:hint="eastAsia"/>
              </w:rPr>
              <w:t>、</w:t>
            </w:r>
            <w:r>
              <w:rPr>
                <w:rFonts w:hint="eastAsia"/>
              </w:rPr>
              <w:t>IPv</w:t>
            </w:r>
            <w:r>
              <w:t>6</w:t>
            </w:r>
            <w:r>
              <w:rPr>
                <w:rFonts w:hint="eastAsia"/>
              </w:rPr>
              <w:t>、</w:t>
            </w:r>
            <w:r>
              <w:rPr>
                <w:rFonts w:hint="eastAsia"/>
              </w:rPr>
              <w:t>NB-IoT</w:t>
            </w:r>
            <w:r>
              <w:rPr>
                <w:rFonts w:hint="eastAsia"/>
              </w:rPr>
              <w:t>网络，方便以后设备升级。</w:t>
            </w:r>
          </w:p>
          <w:p w:rsidR="00990D1C" w:rsidRDefault="002C3DBE">
            <w:pPr>
              <w:pStyle w:val="af4"/>
              <w:numPr>
                <w:ilvl w:val="0"/>
                <w:numId w:val="16"/>
              </w:numPr>
              <w:ind w:firstLineChars="0"/>
              <w:jc w:val="left"/>
            </w:pPr>
            <w:r>
              <w:rPr>
                <w:rFonts w:hint="eastAsia"/>
              </w:rPr>
              <w:t>配备</w:t>
            </w:r>
            <w:r>
              <w:rPr>
                <w:rFonts w:hint="eastAsia"/>
              </w:rPr>
              <w:t>4</w:t>
            </w:r>
            <w:r>
              <w:rPr>
                <w:rFonts w:hint="eastAsia"/>
              </w:rPr>
              <w:t>个无线通讯核心模块，任何一个通讯核心模块可以插接到任何一个通讯底板上，具体包含：</w:t>
            </w:r>
            <w:r>
              <w:t>2</w:t>
            </w:r>
            <w:r>
              <w:rPr>
                <w:rFonts w:hint="eastAsia"/>
              </w:rPr>
              <w:t>个基于</w:t>
            </w:r>
            <w:r>
              <w:rPr>
                <w:rFonts w:hint="eastAsia"/>
              </w:rPr>
              <w:t>CC2530</w:t>
            </w:r>
            <w:r>
              <w:rPr>
                <w:rFonts w:hint="eastAsia"/>
              </w:rPr>
              <w:t>方案的</w:t>
            </w:r>
            <w:r>
              <w:rPr>
                <w:rFonts w:hint="eastAsia"/>
              </w:rPr>
              <w:t>ZigBee</w:t>
            </w:r>
            <w:r>
              <w:rPr>
                <w:rFonts w:hint="eastAsia"/>
              </w:rPr>
              <w:t>通讯核心板；</w:t>
            </w:r>
            <w:r>
              <w:rPr>
                <w:rFonts w:hint="eastAsia"/>
              </w:rPr>
              <w:t>2</w:t>
            </w:r>
            <w:r>
              <w:rPr>
                <w:rFonts w:hint="eastAsia"/>
              </w:rPr>
              <w:t>个支持</w:t>
            </w:r>
            <w:r>
              <w:rPr>
                <w:rFonts w:hint="eastAsia"/>
              </w:rPr>
              <w:t>AP</w:t>
            </w:r>
            <w:r>
              <w:rPr>
                <w:rFonts w:hint="eastAsia"/>
              </w:rPr>
              <w:t>功能的低功耗</w:t>
            </w:r>
            <w:r>
              <w:rPr>
                <w:rFonts w:hint="eastAsia"/>
              </w:rPr>
              <w:t>Wi-Fi</w:t>
            </w:r>
            <w:r>
              <w:rPr>
                <w:rFonts w:hint="eastAsia"/>
              </w:rPr>
              <w:t>通讯核心板；</w:t>
            </w:r>
            <w:r>
              <w:rPr>
                <w:rFonts w:hint="eastAsia"/>
              </w:rPr>
              <w:t xml:space="preserve"> </w:t>
            </w:r>
          </w:p>
          <w:p w:rsidR="00990D1C" w:rsidRDefault="002C3DBE">
            <w:pPr>
              <w:pStyle w:val="af4"/>
              <w:numPr>
                <w:ilvl w:val="0"/>
                <w:numId w:val="16"/>
              </w:numPr>
              <w:ind w:firstLineChars="0"/>
              <w:jc w:val="left"/>
            </w:pPr>
            <w:r>
              <w:rPr>
                <w:rFonts w:hint="eastAsia"/>
              </w:rPr>
              <w:t>配备温湿度、直流风扇、光强、继电器，传感器及控制模块。支持接口兼容的光电传感、火焰、可燃气、电位器、蜂鸣器、触摸、人体红外、超声波测距等传感器及控制模块。接口兼容，可以直接连接任意通讯底板。</w:t>
            </w:r>
            <w:r>
              <w:t xml:space="preserve"> </w:t>
            </w:r>
          </w:p>
          <w:p w:rsidR="00990D1C" w:rsidRDefault="002C3DBE">
            <w:pPr>
              <w:pStyle w:val="af4"/>
              <w:numPr>
                <w:ilvl w:val="0"/>
                <w:numId w:val="16"/>
              </w:numPr>
              <w:ind w:firstLineChars="0"/>
              <w:jc w:val="left"/>
            </w:pPr>
            <w:r>
              <w:t>配备一键还原卡</w:t>
            </w:r>
            <w:r>
              <w:rPr>
                <w:rFonts w:hint="eastAsia"/>
              </w:rPr>
              <w:t>，可以自动识别传感器和通讯模块（</w:t>
            </w:r>
            <w:r>
              <w:rPr>
                <w:rFonts w:hint="eastAsia"/>
              </w:rPr>
              <w:t>NB-IOT</w:t>
            </w:r>
            <w:r>
              <w:rPr>
                <w:rFonts w:hint="eastAsia"/>
              </w:rPr>
              <w:t>、</w:t>
            </w:r>
            <w:r>
              <w:rPr>
                <w:rFonts w:hint="eastAsia"/>
              </w:rPr>
              <w:t xml:space="preserve">LoRa </w:t>
            </w:r>
            <w:r>
              <w:rPr>
                <w:rFonts w:hint="eastAsia"/>
              </w:rPr>
              <w:t>、</w:t>
            </w:r>
            <w:r>
              <w:rPr>
                <w:rFonts w:hint="eastAsia"/>
              </w:rPr>
              <w:t>ZigBee</w:t>
            </w:r>
            <w:r>
              <w:rPr>
                <w:rFonts w:hint="eastAsia"/>
              </w:rPr>
              <w:t>、蓝牙、</w:t>
            </w:r>
            <w:r>
              <w:rPr>
                <w:rFonts w:hint="eastAsia"/>
              </w:rPr>
              <w:t>IPv6</w:t>
            </w:r>
            <w:r>
              <w:rPr>
                <w:rFonts w:hint="eastAsia"/>
              </w:rPr>
              <w:t>、</w:t>
            </w:r>
            <w:r>
              <w:rPr>
                <w:rFonts w:hint="eastAsia"/>
              </w:rPr>
              <w:t>Wi-Fi</w:t>
            </w:r>
            <w:r>
              <w:rPr>
                <w:rFonts w:hint="eastAsia"/>
              </w:rPr>
              <w:t>），节点模块种无论插入哪种通讯模块和传感模块都可以自动识别并还原。</w:t>
            </w:r>
          </w:p>
          <w:p w:rsidR="00990D1C" w:rsidRDefault="002C3DBE">
            <w:pPr>
              <w:pStyle w:val="af4"/>
              <w:numPr>
                <w:ilvl w:val="0"/>
                <w:numId w:val="13"/>
              </w:numPr>
              <w:ind w:firstLineChars="0"/>
              <w:jc w:val="left"/>
            </w:pPr>
            <w:r>
              <w:rPr>
                <w:b/>
              </w:rPr>
              <w:t>RFID</w:t>
            </w:r>
            <w:r>
              <w:rPr>
                <w:b/>
              </w:rPr>
              <w:t>模块</w:t>
            </w:r>
            <w:r>
              <w:rPr>
                <w:rFonts w:hint="eastAsia"/>
                <w:b/>
              </w:rPr>
              <w:t>：</w:t>
            </w:r>
            <w:r>
              <w:rPr>
                <w:rFonts w:hint="eastAsia"/>
              </w:rPr>
              <w:t>标配</w:t>
            </w:r>
            <w:r>
              <w:rPr>
                <w:rFonts w:hint="eastAsia"/>
              </w:rPr>
              <w:t>13.56M RFID</w:t>
            </w:r>
            <w:r>
              <w:rPr>
                <w:rFonts w:hint="eastAsia"/>
              </w:rPr>
              <w:t>模块，板载低功耗</w:t>
            </w:r>
            <w:r>
              <w:rPr>
                <w:rFonts w:hint="eastAsia"/>
              </w:rPr>
              <w:t>MCU</w:t>
            </w:r>
            <w:r>
              <w:rPr>
                <w:rFonts w:hint="eastAsia"/>
              </w:rPr>
              <w:t>，</w:t>
            </w:r>
            <w:r>
              <w:rPr>
                <w:rFonts w:hint="eastAsia"/>
              </w:rPr>
              <w:t>ARM Cortex-M0</w:t>
            </w:r>
            <w:r>
              <w:rPr>
                <w:rFonts w:hint="eastAsia"/>
              </w:rPr>
              <w:t>核，独立</w:t>
            </w:r>
            <w:r>
              <w:rPr>
                <w:rFonts w:hint="eastAsia"/>
              </w:rPr>
              <w:t>USB</w:t>
            </w:r>
            <w:r>
              <w:rPr>
                <w:rFonts w:hint="eastAsia"/>
              </w:rPr>
              <w:t>转串口，</w:t>
            </w:r>
            <w:r>
              <w:rPr>
                <w:rFonts w:hint="eastAsia"/>
              </w:rPr>
              <w:t xml:space="preserve"> 1.44</w:t>
            </w:r>
            <w:r>
              <w:rPr>
                <w:rFonts w:hint="eastAsia"/>
              </w:rPr>
              <w:t>寸</w:t>
            </w:r>
            <w:r>
              <w:rPr>
                <w:rFonts w:hint="eastAsia"/>
              </w:rPr>
              <w:t xml:space="preserve">TFT LCD </w:t>
            </w:r>
            <w:r>
              <w:rPr>
                <w:rFonts w:hint="eastAsia"/>
              </w:rPr>
              <w:t>独立显示，</w:t>
            </w:r>
            <w:r>
              <w:rPr>
                <w:rFonts w:hint="eastAsia"/>
              </w:rPr>
              <w:t>2</w:t>
            </w:r>
            <w:r>
              <w:rPr>
                <w:rFonts w:hint="eastAsia"/>
              </w:rPr>
              <w:t>按键，</w:t>
            </w:r>
            <w:r>
              <w:rPr>
                <w:rFonts w:hint="eastAsia"/>
              </w:rPr>
              <w:t>1</w:t>
            </w:r>
            <w:r>
              <w:rPr>
                <w:rFonts w:hint="eastAsia"/>
              </w:rPr>
              <w:t>路蜂鸣器，</w:t>
            </w:r>
            <w:r>
              <w:rPr>
                <w:rFonts w:hint="eastAsia"/>
              </w:rPr>
              <w:t>10</w:t>
            </w:r>
            <w:r>
              <w:rPr>
                <w:rFonts w:hint="eastAsia"/>
              </w:rPr>
              <w:t>路</w:t>
            </w:r>
            <w:r>
              <w:rPr>
                <w:rFonts w:hint="eastAsia"/>
              </w:rPr>
              <w:t>IO</w:t>
            </w:r>
            <w:r>
              <w:rPr>
                <w:rFonts w:hint="eastAsia"/>
              </w:rPr>
              <w:t>扩展，</w:t>
            </w:r>
            <w:r>
              <w:rPr>
                <w:rFonts w:hint="eastAsia"/>
              </w:rPr>
              <w:t>1</w:t>
            </w:r>
            <w:r>
              <w:rPr>
                <w:rFonts w:hint="eastAsia"/>
              </w:rPr>
              <w:t>路</w:t>
            </w:r>
            <w:r>
              <w:rPr>
                <w:rFonts w:hint="eastAsia"/>
              </w:rPr>
              <w:t>LED</w:t>
            </w:r>
            <w:r>
              <w:rPr>
                <w:rFonts w:hint="eastAsia"/>
              </w:rPr>
              <w:t>灯，</w:t>
            </w:r>
            <w:r>
              <w:rPr>
                <w:rFonts w:hint="eastAsia"/>
              </w:rPr>
              <w:t>SWD</w:t>
            </w:r>
            <w:r>
              <w:rPr>
                <w:rFonts w:hint="eastAsia"/>
              </w:rPr>
              <w:t>下载口，独立复位。</w:t>
            </w:r>
            <w:r>
              <w:rPr>
                <w:rFonts w:hint="eastAsia"/>
              </w:rPr>
              <w:t xml:space="preserve"> </w:t>
            </w:r>
            <w:r>
              <w:rPr>
                <w:rFonts w:hint="eastAsia"/>
              </w:rPr>
              <w:t>射频方案：</w:t>
            </w:r>
            <w:r>
              <w:rPr>
                <w:rFonts w:hint="eastAsia"/>
              </w:rPr>
              <w:t>MFRC522</w:t>
            </w:r>
            <w:r>
              <w:rPr>
                <w:rFonts w:hint="eastAsia"/>
              </w:rPr>
              <w:t>。整个模块对外提供</w:t>
            </w:r>
            <w:r>
              <w:rPr>
                <w:rFonts w:hint="eastAsia"/>
              </w:rPr>
              <w:t>USB</w:t>
            </w:r>
            <w:r>
              <w:rPr>
                <w:rFonts w:hint="eastAsia"/>
              </w:rPr>
              <w:t>方式、</w:t>
            </w:r>
            <w:r>
              <w:rPr>
                <w:rFonts w:hint="eastAsia"/>
              </w:rPr>
              <w:t>RS232</w:t>
            </w:r>
            <w:r>
              <w:rPr>
                <w:rFonts w:hint="eastAsia"/>
              </w:rPr>
              <w:t>方式、</w:t>
            </w:r>
            <w:r>
              <w:rPr>
                <w:rFonts w:hint="eastAsia"/>
              </w:rPr>
              <w:t>I2C</w:t>
            </w:r>
            <w:r>
              <w:rPr>
                <w:rFonts w:hint="eastAsia"/>
              </w:rPr>
              <w:t>方式共</w:t>
            </w:r>
            <w:r>
              <w:rPr>
                <w:rFonts w:hint="eastAsia"/>
              </w:rPr>
              <w:t>3</w:t>
            </w:r>
            <w:r>
              <w:rPr>
                <w:rFonts w:hint="eastAsia"/>
              </w:rPr>
              <w:t>种访问式。支持</w:t>
            </w:r>
            <w:r>
              <w:rPr>
                <w:rFonts w:hint="eastAsia"/>
              </w:rPr>
              <w:t>IOS IEC14443A</w:t>
            </w:r>
            <w:r>
              <w:rPr>
                <w:rFonts w:hint="eastAsia"/>
              </w:rPr>
              <w:t>协议。可扩展</w:t>
            </w:r>
            <w:r>
              <w:rPr>
                <w:rFonts w:hint="eastAsia"/>
              </w:rPr>
              <w:t>915M</w:t>
            </w:r>
            <w:r>
              <w:rPr>
                <w:rFonts w:hint="eastAsia"/>
              </w:rPr>
              <w:t>、</w:t>
            </w:r>
            <w:r>
              <w:rPr>
                <w:rFonts w:hint="eastAsia"/>
              </w:rPr>
              <w:t>NFC</w:t>
            </w:r>
            <w:r>
              <w:rPr>
                <w:rFonts w:hint="eastAsia"/>
              </w:rPr>
              <w:t>、</w:t>
            </w:r>
            <w:r>
              <w:rPr>
                <w:rFonts w:hint="eastAsia"/>
              </w:rPr>
              <w:t>2.4G</w:t>
            </w:r>
            <w:r>
              <w:rPr>
                <w:rFonts w:hint="eastAsia"/>
              </w:rPr>
              <w:t>、指纹模块等；</w:t>
            </w:r>
          </w:p>
          <w:p w:rsidR="00990D1C" w:rsidRDefault="002C3DBE">
            <w:pPr>
              <w:pStyle w:val="af4"/>
              <w:numPr>
                <w:ilvl w:val="0"/>
                <w:numId w:val="13"/>
              </w:numPr>
              <w:ind w:firstLineChars="0"/>
              <w:jc w:val="left"/>
            </w:pPr>
            <w:r>
              <w:rPr>
                <w:b/>
              </w:rPr>
              <w:t>嵌入式操作系统</w:t>
            </w:r>
            <w:r>
              <w:rPr>
                <w:rFonts w:hint="eastAsia"/>
                <w:b/>
              </w:rPr>
              <w:t>：</w:t>
            </w:r>
            <w:r>
              <w:rPr>
                <w:rFonts w:hint="eastAsia"/>
              </w:rPr>
              <w:t>搭载</w:t>
            </w:r>
            <w:r>
              <w:rPr>
                <w:rFonts w:hint="eastAsia"/>
              </w:rPr>
              <w:t>6</w:t>
            </w:r>
            <w:r>
              <w:t>4</w:t>
            </w:r>
            <w:r>
              <w:rPr>
                <w:rFonts w:hint="eastAsia"/>
              </w:rPr>
              <w:t>位</w:t>
            </w:r>
            <w:r>
              <w:rPr>
                <w:rFonts w:hint="eastAsia"/>
              </w:rPr>
              <w:t>Ubuntu</w:t>
            </w:r>
            <w:r>
              <w:t>16.04</w:t>
            </w:r>
            <w:r>
              <w:rPr>
                <w:rFonts w:hint="eastAsia"/>
              </w:rPr>
              <w:t>，</w:t>
            </w:r>
            <w:r>
              <w:rPr>
                <w:rFonts w:hint="eastAsia"/>
              </w:rPr>
              <w:t>Q</w:t>
            </w:r>
            <w:r>
              <w:t>T 5.5</w:t>
            </w:r>
            <w:r>
              <w:rPr>
                <w:rFonts w:hint="eastAsia"/>
              </w:rPr>
              <w:t>，</w:t>
            </w:r>
            <w:r>
              <w:rPr>
                <w:rFonts w:hint="eastAsia"/>
              </w:rPr>
              <w:t>Python</w:t>
            </w:r>
            <w:r>
              <w:t>3.5</w:t>
            </w:r>
            <w:r>
              <w:rPr>
                <w:rFonts w:hint="eastAsia"/>
              </w:rPr>
              <w:t>，</w:t>
            </w:r>
            <w:r>
              <w:rPr>
                <w:rFonts w:hint="eastAsia"/>
              </w:rPr>
              <w:t>TensorFlow</w:t>
            </w:r>
            <w:r>
              <w:t>1.7</w:t>
            </w:r>
            <w:r>
              <w:rPr>
                <w:rFonts w:hint="eastAsia"/>
              </w:rPr>
              <w:t>。</w:t>
            </w:r>
            <w:r>
              <w:t>要求投标现场提供相关证明材料</w:t>
            </w:r>
            <w:r>
              <w:rPr>
                <w:rFonts w:hint="eastAsia"/>
              </w:rPr>
              <w:t>。</w:t>
            </w:r>
          </w:p>
          <w:p w:rsidR="00990D1C" w:rsidRDefault="002C3DBE">
            <w:r>
              <w:rPr>
                <w:b/>
              </w:rPr>
              <w:t>二</w:t>
            </w:r>
            <w:r>
              <w:rPr>
                <w:rFonts w:hint="eastAsia"/>
                <w:b/>
              </w:rPr>
              <w:t>、人工智能实验系统软件：</w:t>
            </w:r>
          </w:p>
          <w:p w:rsidR="00990D1C" w:rsidRDefault="002C3DBE">
            <w:pPr>
              <w:pStyle w:val="af4"/>
              <w:numPr>
                <w:ilvl w:val="0"/>
                <w:numId w:val="17"/>
              </w:numPr>
              <w:ind w:firstLineChars="0"/>
              <w:rPr>
                <w:b/>
              </w:rPr>
            </w:pPr>
            <w:r>
              <w:rPr>
                <w:rFonts w:hint="eastAsia"/>
                <w:b/>
              </w:rPr>
              <w:t>实验部分：</w:t>
            </w:r>
          </w:p>
          <w:p w:rsidR="00990D1C" w:rsidRDefault="002C3DBE">
            <w:pPr>
              <w:pStyle w:val="af4"/>
              <w:ind w:left="360" w:firstLineChars="0" w:firstLine="0"/>
              <w:rPr>
                <w:b/>
              </w:rPr>
            </w:pPr>
            <w:r>
              <w:rPr>
                <w:b/>
              </w:rPr>
              <w:t>1.1</w:t>
            </w:r>
            <w:r>
              <w:rPr>
                <w:rFonts w:hint="eastAsia"/>
                <w:b/>
              </w:rPr>
              <w:t>环境搭建：</w:t>
            </w:r>
          </w:p>
          <w:p w:rsidR="00990D1C" w:rsidRDefault="002C3DBE">
            <w:pPr>
              <w:ind w:left="360"/>
            </w:pPr>
            <w:r>
              <w:rPr>
                <w:rFonts w:hint="eastAsia"/>
              </w:rPr>
              <w:t>Linux</w:t>
            </w:r>
            <w:r>
              <w:rPr>
                <w:rFonts w:hint="eastAsia"/>
              </w:rPr>
              <w:t>系统：</w:t>
            </w:r>
          </w:p>
          <w:p w:rsidR="00990D1C" w:rsidRDefault="002C3DBE">
            <w:pPr>
              <w:ind w:left="360"/>
            </w:pPr>
            <w:r>
              <w:rPr>
                <w:rFonts w:hint="eastAsia"/>
              </w:rPr>
              <w:t>基于</w:t>
            </w:r>
            <w:r>
              <w:rPr>
                <w:rFonts w:hint="eastAsia"/>
              </w:rPr>
              <w:t>Python-</w:t>
            </w:r>
            <w:r>
              <w:t>3.5.2</w:t>
            </w:r>
            <w:r>
              <w:rPr>
                <w:rFonts w:hint="eastAsia"/>
              </w:rPr>
              <w:t>，</w:t>
            </w:r>
            <w:r>
              <w:rPr>
                <w:rFonts w:hint="eastAsia"/>
              </w:rPr>
              <w:t>tensorflow-</w:t>
            </w:r>
            <w:r>
              <w:t>1.7.0</w:t>
            </w:r>
            <w:r>
              <w:rPr>
                <w:rFonts w:hint="eastAsia"/>
              </w:rPr>
              <w:t>，</w:t>
            </w:r>
            <w:r>
              <w:rPr>
                <w:rFonts w:hint="eastAsia"/>
              </w:rPr>
              <w:t>Q</w:t>
            </w:r>
            <w:r>
              <w:t>T</w:t>
            </w:r>
            <w:r>
              <w:rPr>
                <w:rFonts w:hint="eastAsia"/>
              </w:rPr>
              <w:t>-</w:t>
            </w:r>
            <w:r>
              <w:t>5.5</w:t>
            </w:r>
            <w:r>
              <w:rPr>
                <w:rFonts w:hint="eastAsia"/>
              </w:rPr>
              <w:t>的人工智能</w:t>
            </w:r>
            <w:r>
              <w:rPr>
                <w:rFonts w:hint="eastAsia"/>
              </w:rPr>
              <w:t>+</w:t>
            </w:r>
            <w:r>
              <w:rPr>
                <w:rFonts w:hint="eastAsia"/>
              </w:rPr>
              <w:t>显示平台的环境搭建。</w:t>
            </w:r>
          </w:p>
          <w:p w:rsidR="00990D1C" w:rsidRDefault="002C3DBE">
            <w:pPr>
              <w:ind w:left="360"/>
            </w:pPr>
            <w:r>
              <w:rPr>
                <w:rFonts w:hint="eastAsia"/>
              </w:rPr>
              <w:t>Windows</w:t>
            </w:r>
            <w:r>
              <w:rPr>
                <w:rFonts w:hint="eastAsia"/>
              </w:rPr>
              <w:t>系统：</w:t>
            </w:r>
          </w:p>
          <w:p w:rsidR="00990D1C" w:rsidRDefault="002C3DBE">
            <w:pPr>
              <w:ind w:left="360"/>
            </w:pPr>
            <w:r>
              <w:rPr>
                <w:rFonts w:hint="eastAsia"/>
              </w:rPr>
              <w:t>基于</w:t>
            </w:r>
            <w:r>
              <w:rPr>
                <w:rFonts w:hint="eastAsia"/>
              </w:rPr>
              <w:t>Python-</w:t>
            </w:r>
            <w:r>
              <w:t>3.5.3</w:t>
            </w:r>
            <w:r>
              <w:rPr>
                <w:rFonts w:hint="eastAsia"/>
              </w:rPr>
              <w:t>，</w:t>
            </w:r>
            <w:r>
              <w:rPr>
                <w:rFonts w:hint="eastAsia"/>
              </w:rPr>
              <w:t>tensorflow-</w:t>
            </w:r>
            <w:r>
              <w:t>1.7.0</w:t>
            </w:r>
            <w:r>
              <w:rPr>
                <w:rFonts w:hint="eastAsia"/>
              </w:rPr>
              <w:t>的人工智能环境搭建（</w:t>
            </w:r>
            <w:r>
              <w:rPr>
                <w:rFonts w:hint="eastAsia"/>
              </w:rPr>
              <w:t>C</w:t>
            </w:r>
            <w:r>
              <w:t>PU</w:t>
            </w:r>
            <w:r>
              <w:rPr>
                <w:rFonts w:hint="eastAsia"/>
              </w:rPr>
              <w:t>运算）；</w:t>
            </w:r>
          </w:p>
          <w:p w:rsidR="00990D1C" w:rsidRDefault="002C3DBE">
            <w:pPr>
              <w:ind w:left="360"/>
            </w:pPr>
            <w:r>
              <w:rPr>
                <w:rFonts w:hint="eastAsia"/>
              </w:rPr>
              <w:t>基于</w:t>
            </w:r>
            <w:r>
              <w:rPr>
                <w:rFonts w:hint="eastAsia"/>
              </w:rPr>
              <w:t>Python-</w:t>
            </w:r>
            <w:r>
              <w:t>3.5.3</w:t>
            </w:r>
            <w:r>
              <w:rPr>
                <w:rFonts w:hint="eastAsia"/>
              </w:rPr>
              <w:t>，</w:t>
            </w:r>
            <w:r>
              <w:t>CUDA9.0</w:t>
            </w:r>
            <w:r>
              <w:rPr>
                <w:rFonts w:hint="eastAsia"/>
              </w:rPr>
              <w:t>，</w:t>
            </w:r>
            <w:r>
              <w:t>CUDNN7.0</w:t>
            </w:r>
            <w:r>
              <w:rPr>
                <w:rFonts w:hint="eastAsia"/>
              </w:rPr>
              <w:t>，</w:t>
            </w:r>
            <w:r>
              <w:rPr>
                <w:rFonts w:hint="eastAsia"/>
              </w:rPr>
              <w:t>tensorflow-</w:t>
            </w:r>
            <w:r>
              <w:t>1.7.0</w:t>
            </w:r>
            <w:r>
              <w:rPr>
                <w:rFonts w:hint="eastAsia"/>
              </w:rPr>
              <w:t>的人工智能环境搭建（</w:t>
            </w:r>
            <w:r>
              <w:t>GPU</w:t>
            </w:r>
            <w:r>
              <w:rPr>
                <w:rFonts w:hint="eastAsia"/>
              </w:rPr>
              <w:t>运算），</w:t>
            </w:r>
            <w:r>
              <w:t>U</w:t>
            </w:r>
            <w:r>
              <w:rPr>
                <w:rFonts w:hint="eastAsia"/>
              </w:rPr>
              <w:t>nity3</w:t>
            </w:r>
            <w:r>
              <w:t>D</w:t>
            </w:r>
            <w:r>
              <w:rPr>
                <w:rFonts w:hint="eastAsia"/>
              </w:rPr>
              <w:t>环境搭建。</w:t>
            </w:r>
          </w:p>
          <w:p w:rsidR="00990D1C" w:rsidRDefault="002C3DBE">
            <w:pPr>
              <w:pStyle w:val="af4"/>
              <w:ind w:left="360" w:firstLineChars="0" w:firstLine="0"/>
              <w:rPr>
                <w:b/>
              </w:rPr>
            </w:pPr>
            <w:r>
              <w:rPr>
                <w:b/>
              </w:rPr>
              <w:t>1.2 P</w:t>
            </w:r>
            <w:r>
              <w:rPr>
                <w:rFonts w:hint="eastAsia"/>
                <w:b/>
              </w:rPr>
              <w:t>ython</w:t>
            </w:r>
            <w:r>
              <w:rPr>
                <w:rFonts w:hint="eastAsia"/>
                <w:b/>
              </w:rPr>
              <w:t>基础教程</w:t>
            </w:r>
          </w:p>
          <w:p w:rsidR="00990D1C" w:rsidRDefault="002C3DBE">
            <w:pPr>
              <w:pStyle w:val="af4"/>
              <w:numPr>
                <w:ilvl w:val="0"/>
                <w:numId w:val="18"/>
              </w:numPr>
              <w:ind w:firstLineChars="0"/>
              <w:rPr>
                <w:b/>
              </w:rPr>
            </w:pPr>
            <w:r>
              <w:rPr>
                <w:b/>
              </w:rPr>
              <w:t>P</w:t>
            </w:r>
            <w:r>
              <w:rPr>
                <w:rFonts w:hint="eastAsia"/>
                <w:b/>
              </w:rPr>
              <w:t>ython</w:t>
            </w:r>
            <w:r>
              <w:rPr>
                <w:rFonts w:hint="eastAsia"/>
                <w:b/>
              </w:rPr>
              <w:t>基础：</w:t>
            </w:r>
          </w:p>
          <w:p w:rsidR="00990D1C" w:rsidRDefault="002C3DBE">
            <w:pPr>
              <w:ind w:left="360"/>
            </w:pPr>
            <w:r>
              <w:rPr>
                <w:rFonts w:hint="eastAsia"/>
              </w:rPr>
              <w:lastRenderedPageBreak/>
              <w:t>Linux</w:t>
            </w:r>
            <w:r>
              <w:rPr>
                <w:rFonts w:hint="eastAsia"/>
              </w:rPr>
              <w:t>操作基础，</w:t>
            </w:r>
            <w:r>
              <w:rPr>
                <w:rFonts w:hint="eastAsia"/>
              </w:rPr>
              <w:t>Python</w:t>
            </w:r>
            <w:r>
              <w:rPr>
                <w:rFonts w:hint="eastAsia"/>
              </w:rPr>
              <w:t>基础语法，</w:t>
            </w:r>
            <w:r>
              <w:rPr>
                <w:rFonts w:hint="eastAsia"/>
              </w:rPr>
              <w:t>Python</w:t>
            </w:r>
            <w:r>
              <w:rPr>
                <w:rFonts w:hint="eastAsia"/>
              </w:rPr>
              <w:t>字符串操作，利用</w:t>
            </w:r>
            <w:r>
              <w:rPr>
                <w:rFonts w:hint="eastAsia"/>
              </w:rPr>
              <w:t>Python</w:t>
            </w:r>
            <w:r>
              <w:rPr>
                <w:rFonts w:hint="eastAsia"/>
              </w:rPr>
              <w:t>进行文件操作，异常处理，</w:t>
            </w:r>
            <w:r>
              <w:rPr>
                <w:rFonts w:hint="eastAsia"/>
              </w:rPr>
              <w:t>Python</w:t>
            </w:r>
            <w:r>
              <w:rPr>
                <w:rFonts w:hint="eastAsia"/>
              </w:rPr>
              <w:t>面向对象的思想，基于</w:t>
            </w:r>
            <w:r>
              <w:rPr>
                <w:rFonts w:hint="eastAsia"/>
              </w:rPr>
              <w:t>Python</w:t>
            </w:r>
            <w:r>
              <w:rPr>
                <w:rFonts w:hint="eastAsia"/>
              </w:rPr>
              <w:t>基础的项目实践。</w:t>
            </w:r>
          </w:p>
          <w:p w:rsidR="00990D1C" w:rsidRDefault="002C3DBE">
            <w:pPr>
              <w:pStyle w:val="af4"/>
              <w:numPr>
                <w:ilvl w:val="0"/>
                <w:numId w:val="18"/>
              </w:numPr>
              <w:ind w:firstLineChars="0"/>
              <w:rPr>
                <w:b/>
              </w:rPr>
            </w:pPr>
            <w:r>
              <w:rPr>
                <w:b/>
              </w:rPr>
              <w:t>P</w:t>
            </w:r>
            <w:r>
              <w:rPr>
                <w:rFonts w:hint="eastAsia"/>
                <w:b/>
              </w:rPr>
              <w:t>ython</w:t>
            </w:r>
            <w:r>
              <w:rPr>
                <w:rFonts w:hint="eastAsia"/>
                <w:b/>
              </w:rPr>
              <w:t>高级：</w:t>
            </w:r>
          </w:p>
          <w:p w:rsidR="00990D1C" w:rsidRDefault="002C3DBE">
            <w:pPr>
              <w:ind w:left="360"/>
            </w:pPr>
            <w:r>
              <w:rPr>
                <w:rFonts w:hint="eastAsia"/>
              </w:rPr>
              <w:t>Python</w:t>
            </w:r>
            <w:r>
              <w:rPr>
                <w:rFonts w:hint="eastAsia"/>
              </w:rPr>
              <w:t>接入常用第三方库，</w:t>
            </w:r>
            <w:r>
              <w:rPr>
                <w:rFonts w:hint="eastAsia"/>
              </w:rPr>
              <w:t>Python</w:t>
            </w:r>
            <w:r>
              <w:rPr>
                <w:rFonts w:hint="eastAsia"/>
              </w:rPr>
              <w:t>高级语法，</w:t>
            </w:r>
            <w:r>
              <w:rPr>
                <w:rFonts w:hint="eastAsia"/>
              </w:rPr>
              <w:t>Python</w:t>
            </w:r>
            <w:r>
              <w:rPr>
                <w:rFonts w:hint="eastAsia"/>
              </w:rPr>
              <w:t>正则表达式，网络编程，系统编程，数据结构预算法，基于</w:t>
            </w:r>
            <w:r>
              <w:rPr>
                <w:rFonts w:hint="eastAsia"/>
              </w:rPr>
              <w:t>Python</w:t>
            </w:r>
            <w:r>
              <w:rPr>
                <w:rFonts w:hint="eastAsia"/>
              </w:rPr>
              <w:t>高级的项目实践。</w:t>
            </w:r>
          </w:p>
          <w:p w:rsidR="00990D1C" w:rsidRDefault="002C3DBE">
            <w:pPr>
              <w:pStyle w:val="af4"/>
              <w:numPr>
                <w:ilvl w:val="0"/>
                <w:numId w:val="18"/>
              </w:numPr>
              <w:ind w:firstLineChars="0"/>
              <w:rPr>
                <w:b/>
              </w:rPr>
            </w:pPr>
            <w:r>
              <w:rPr>
                <w:b/>
              </w:rPr>
              <w:t>P</w:t>
            </w:r>
            <w:r>
              <w:rPr>
                <w:rFonts w:hint="eastAsia"/>
                <w:b/>
              </w:rPr>
              <w:t>ython</w:t>
            </w:r>
            <w:r>
              <w:rPr>
                <w:rFonts w:hint="eastAsia"/>
                <w:b/>
              </w:rPr>
              <w:t>扩展：</w:t>
            </w:r>
          </w:p>
          <w:p w:rsidR="00990D1C" w:rsidRDefault="002C3DBE">
            <w:pPr>
              <w:ind w:left="360"/>
            </w:pPr>
            <w:r>
              <w:t>Html</w:t>
            </w:r>
            <w:r>
              <w:rPr>
                <w:rFonts w:hint="eastAsia"/>
              </w:rPr>
              <w:t>，</w:t>
            </w:r>
            <w:r>
              <w:t>CSS</w:t>
            </w:r>
            <w:r>
              <w:rPr>
                <w:rFonts w:hint="eastAsia"/>
              </w:rPr>
              <w:t>，</w:t>
            </w:r>
            <w:r>
              <w:rPr>
                <w:rFonts w:hint="eastAsia"/>
              </w:rPr>
              <w:t>UI</w:t>
            </w:r>
            <w:r>
              <w:rPr>
                <w:rFonts w:hint="eastAsia"/>
              </w:rPr>
              <w:t>设计基础，</w:t>
            </w:r>
            <w:r>
              <w:t>JavaScript</w:t>
            </w:r>
            <w:r>
              <w:rPr>
                <w:rFonts w:hint="eastAsia"/>
              </w:rPr>
              <w:t>，</w:t>
            </w:r>
            <w:r>
              <w:t>DOM</w:t>
            </w:r>
            <w:r>
              <w:rPr>
                <w:rFonts w:hint="eastAsia"/>
              </w:rPr>
              <w:t>，事件，</w:t>
            </w:r>
            <w:r>
              <w:t>JQuery</w:t>
            </w:r>
            <w:r>
              <w:rPr>
                <w:rFonts w:hint="eastAsia"/>
              </w:rPr>
              <w:t>，混合开发，</w:t>
            </w:r>
            <w:r>
              <w:rPr>
                <w:rFonts w:hint="eastAsia"/>
              </w:rPr>
              <w:t>Linux</w:t>
            </w:r>
            <w:r>
              <w:rPr>
                <w:rFonts w:hint="eastAsia"/>
              </w:rPr>
              <w:t>网站配置，</w:t>
            </w:r>
            <w:r>
              <w:rPr>
                <w:rFonts w:hint="eastAsia"/>
              </w:rPr>
              <w:t>Git</w:t>
            </w:r>
            <w:r>
              <w:rPr>
                <w:rFonts w:hint="eastAsia"/>
              </w:rPr>
              <w:t>项目管理，</w:t>
            </w:r>
            <w:r>
              <w:rPr>
                <w:rFonts w:hint="eastAsia"/>
              </w:rPr>
              <w:t>Python</w:t>
            </w:r>
            <w:r>
              <w:rPr>
                <w:rFonts w:hint="eastAsia"/>
              </w:rPr>
              <w:t>框架</w:t>
            </w:r>
            <w:r>
              <w:rPr>
                <w:rFonts w:hint="eastAsia"/>
              </w:rPr>
              <w:t>Django</w:t>
            </w:r>
            <w:r>
              <w:rPr>
                <w:rFonts w:hint="eastAsia"/>
              </w:rPr>
              <w:t>，</w:t>
            </w:r>
            <w:r>
              <w:rPr>
                <w:rFonts w:hint="eastAsia"/>
              </w:rPr>
              <w:t>Flask</w:t>
            </w:r>
            <w:r>
              <w:rPr>
                <w:rFonts w:hint="eastAsia"/>
              </w:rPr>
              <w:t>框架，接口开发，</w:t>
            </w:r>
            <w:r>
              <w:rPr>
                <w:rFonts w:hint="eastAsia"/>
              </w:rPr>
              <w:t>MySQL</w:t>
            </w:r>
            <w:r>
              <w:rPr>
                <w:rFonts w:hint="eastAsia"/>
              </w:rPr>
              <w:t>、</w:t>
            </w:r>
            <w:r>
              <w:rPr>
                <w:rFonts w:hint="eastAsia"/>
              </w:rPr>
              <w:t>MongoDB</w:t>
            </w:r>
            <w:r>
              <w:rPr>
                <w:rFonts w:hint="eastAsia"/>
              </w:rPr>
              <w:t>、</w:t>
            </w:r>
            <w:r>
              <w:rPr>
                <w:rFonts w:hint="eastAsia"/>
              </w:rPr>
              <w:t>Redis</w:t>
            </w:r>
            <w:r>
              <w:rPr>
                <w:rFonts w:hint="eastAsia"/>
              </w:rPr>
              <w:t>开发，爬虫开发原理，</w:t>
            </w:r>
            <w:r>
              <w:rPr>
                <w:rFonts w:hint="eastAsia"/>
              </w:rPr>
              <w:t>Requests+beautifulsoup4</w:t>
            </w:r>
            <w:r>
              <w:rPr>
                <w:rFonts w:hint="eastAsia"/>
              </w:rPr>
              <w:t>静态网页解析，</w:t>
            </w:r>
            <w:r>
              <w:rPr>
                <w:rFonts w:hint="eastAsia"/>
              </w:rPr>
              <w:t>Selenium</w:t>
            </w:r>
            <w:r>
              <w:rPr>
                <w:rFonts w:hint="eastAsia"/>
              </w:rPr>
              <w:t>动态网页解析，</w:t>
            </w:r>
            <w:r>
              <w:rPr>
                <w:rFonts w:hint="eastAsia"/>
              </w:rPr>
              <w:t>Scrapy</w:t>
            </w:r>
            <w:r>
              <w:rPr>
                <w:rFonts w:hint="eastAsia"/>
              </w:rPr>
              <w:t>框架，分布式爬虫系统。</w:t>
            </w:r>
          </w:p>
          <w:p w:rsidR="00990D1C" w:rsidRDefault="002C3DBE">
            <w:pPr>
              <w:pStyle w:val="af4"/>
              <w:ind w:left="360" w:firstLineChars="0" w:firstLine="0"/>
              <w:rPr>
                <w:b/>
              </w:rPr>
            </w:pPr>
            <w:r>
              <w:rPr>
                <w:rFonts w:hint="eastAsia"/>
                <w:b/>
              </w:rPr>
              <w:t>1.3</w:t>
            </w:r>
            <w:r>
              <w:rPr>
                <w:rFonts w:hint="eastAsia"/>
                <w:b/>
              </w:rPr>
              <w:t>人工智能开发</w:t>
            </w:r>
          </w:p>
          <w:p w:rsidR="00990D1C" w:rsidRDefault="002C3DBE">
            <w:pPr>
              <w:pStyle w:val="af4"/>
              <w:numPr>
                <w:ilvl w:val="0"/>
                <w:numId w:val="19"/>
              </w:numPr>
              <w:ind w:firstLineChars="0"/>
              <w:rPr>
                <w:b/>
              </w:rPr>
            </w:pPr>
            <w:r>
              <w:rPr>
                <w:rFonts w:hint="eastAsia"/>
                <w:b/>
              </w:rPr>
              <w:t>人工智能基础：</w:t>
            </w:r>
          </w:p>
          <w:p w:rsidR="00990D1C" w:rsidRDefault="002C3DBE">
            <w:pPr>
              <w:pStyle w:val="af4"/>
              <w:ind w:left="360" w:firstLineChars="0" w:firstLine="0"/>
            </w:pPr>
            <w:r>
              <w:rPr>
                <w:rFonts w:hint="eastAsia"/>
              </w:rPr>
              <w:t>数据集介绍、深度学习简介、</w:t>
            </w:r>
            <w:r>
              <w:rPr>
                <w:rFonts w:hint="eastAsia"/>
              </w:rPr>
              <w:t>tensorflow</w:t>
            </w:r>
            <w:r>
              <w:rPr>
                <w:rFonts w:hint="eastAsia"/>
              </w:rPr>
              <w:t>简介、</w:t>
            </w:r>
            <w:r>
              <w:rPr>
                <w:rFonts w:hint="eastAsia"/>
              </w:rPr>
              <w:t>TensorFlow</w:t>
            </w:r>
            <w:r>
              <w:rPr>
                <w:rFonts w:hint="eastAsia"/>
              </w:rPr>
              <w:t>入门操作（输出、常量的处理：加减乘除、变量的处理：加减乘除、矩阵的处理：加乘）。</w:t>
            </w:r>
          </w:p>
          <w:p w:rsidR="00990D1C" w:rsidRDefault="002C3DBE">
            <w:pPr>
              <w:pStyle w:val="af4"/>
              <w:numPr>
                <w:ilvl w:val="0"/>
                <w:numId w:val="19"/>
              </w:numPr>
              <w:ind w:firstLineChars="0"/>
              <w:rPr>
                <w:b/>
              </w:rPr>
            </w:pPr>
            <w:r>
              <w:rPr>
                <w:rFonts w:hint="eastAsia"/>
                <w:b/>
              </w:rPr>
              <w:t>基本处理算法：</w:t>
            </w:r>
          </w:p>
          <w:p w:rsidR="00990D1C" w:rsidRDefault="002C3DBE">
            <w:pPr>
              <w:ind w:left="360"/>
            </w:pPr>
            <w:r>
              <w:rPr>
                <w:rFonts w:hint="eastAsia"/>
              </w:rPr>
              <w:t>用于处理分类问题的解决算法：</w:t>
            </w:r>
            <w:r>
              <w:rPr>
                <w:rFonts w:hint="eastAsia"/>
              </w:rPr>
              <w:t>K</w:t>
            </w:r>
            <w:r>
              <w:rPr>
                <w:rFonts w:hint="eastAsia"/>
              </w:rPr>
              <w:t>最近邻算法、逻辑回归算法；</w:t>
            </w:r>
          </w:p>
          <w:p w:rsidR="00990D1C" w:rsidRDefault="002C3DBE">
            <w:pPr>
              <w:pStyle w:val="af4"/>
              <w:ind w:left="360" w:firstLineChars="0" w:firstLine="0"/>
            </w:pPr>
            <w:r>
              <w:rPr>
                <w:rFonts w:hint="eastAsia"/>
              </w:rPr>
              <w:t>用于处理回归预测问题的解决算法：线性回归算法；</w:t>
            </w:r>
          </w:p>
          <w:p w:rsidR="00990D1C" w:rsidRDefault="002C3DBE">
            <w:pPr>
              <w:pStyle w:val="af4"/>
              <w:ind w:left="360" w:firstLineChars="0" w:firstLine="0"/>
            </w:pPr>
            <w:r>
              <w:rPr>
                <w:rFonts w:hint="eastAsia"/>
              </w:rPr>
              <w:t>解释原理、学习方法、使用方法、处理方法等。</w:t>
            </w:r>
          </w:p>
          <w:p w:rsidR="00990D1C" w:rsidRDefault="002C3DBE">
            <w:pPr>
              <w:pStyle w:val="af4"/>
              <w:numPr>
                <w:ilvl w:val="0"/>
                <w:numId w:val="19"/>
              </w:numPr>
              <w:ind w:firstLineChars="0"/>
              <w:rPr>
                <w:b/>
              </w:rPr>
            </w:pPr>
            <w:r>
              <w:rPr>
                <w:rFonts w:hint="eastAsia"/>
                <w:b/>
              </w:rPr>
              <w:t>神经网络算法：</w:t>
            </w:r>
          </w:p>
          <w:p w:rsidR="00990D1C" w:rsidRDefault="002C3DBE">
            <w:pPr>
              <w:ind w:left="360"/>
            </w:pPr>
            <w:r>
              <w:rPr>
                <w:rFonts w:hint="eastAsia"/>
              </w:rPr>
              <w:t>介绍了在神经网络中常用到的函数以及多种神经网络：</w:t>
            </w:r>
          </w:p>
          <w:p w:rsidR="00990D1C" w:rsidRDefault="002C3DBE">
            <w:pPr>
              <w:ind w:left="360"/>
            </w:pPr>
            <w:r>
              <w:rPr>
                <w:rFonts w:hint="eastAsia"/>
              </w:rPr>
              <w:t>基于前馈人工神经网络模型的多层感知器（</w:t>
            </w:r>
            <w:r>
              <w:rPr>
                <w:rFonts w:hint="eastAsia"/>
              </w:rPr>
              <w:t>M</w:t>
            </w:r>
            <w:r>
              <w:t>LP</w:t>
            </w:r>
            <w:r>
              <w:rPr>
                <w:rFonts w:hint="eastAsia"/>
              </w:rPr>
              <w:t>）；</w:t>
            </w:r>
          </w:p>
          <w:p w:rsidR="00990D1C" w:rsidRDefault="002C3DBE">
            <w:pPr>
              <w:ind w:left="360"/>
            </w:pPr>
            <w:r>
              <w:rPr>
                <w:rFonts w:hint="eastAsia"/>
              </w:rPr>
              <w:t>基于前馈人工神经网络模型的卷积神经网络（</w:t>
            </w:r>
            <w:r>
              <w:t>CNN</w:t>
            </w:r>
            <w:r>
              <w:rPr>
                <w:rFonts w:hint="eastAsia"/>
              </w:rPr>
              <w:t>）并在多个数据集上进行了解释；</w:t>
            </w:r>
          </w:p>
          <w:p w:rsidR="00990D1C" w:rsidRDefault="002C3DBE">
            <w:pPr>
              <w:ind w:left="360"/>
            </w:pPr>
            <w:r>
              <w:rPr>
                <w:rFonts w:hint="eastAsia"/>
              </w:rPr>
              <w:t>基于闭合回路的递归神经网络的长短期记忆网络（</w:t>
            </w:r>
            <w:r>
              <w:t>LSTM</w:t>
            </w:r>
            <w:r>
              <w:rPr>
                <w:rFonts w:hint="eastAsia"/>
              </w:rPr>
              <w:t>）；</w:t>
            </w:r>
          </w:p>
          <w:p w:rsidR="00990D1C" w:rsidRDefault="002C3DBE">
            <w:pPr>
              <w:ind w:left="360"/>
            </w:pPr>
            <w:r>
              <w:rPr>
                <w:rFonts w:hint="eastAsia"/>
              </w:rPr>
              <w:t>基于闭合回路的递归神经网络的双向循环神经网络（</w:t>
            </w:r>
            <w:r>
              <w:t>Bi-RNN</w:t>
            </w:r>
            <w:r>
              <w:rPr>
                <w:rFonts w:hint="eastAsia"/>
              </w:rPr>
              <w:t>）；</w:t>
            </w:r>
          </w:p>
          <w:p w:rsidR="00990D1C" w:rsidRDefault="002C3DBE">
            <w:pPr>
              <w:ind w:left="360"/>
            </w:pPr>
            <w:r>
              <w:rPr>
                <w:rFonts w:hint="eastAsia"/>
              </w:rPr>
              <w:t>基于反向传播算法的进行</w:t>
            </w:r>
            <w:r>
              <w:rPr>
                <w:rFonts w:eastAsia="宋体" w:cs="Times New Roman"/>
              </w:rPr>
              <w:t>空间表征</w:t>
            </w:r>
            <w:r>
              <w:rPr>
                <w:rFonts w:hint="eastAsia"/>
              </w:rPr>
              <w:t>的压缩重构的自编码器（</w:t>
            </w:r>
            <w:r>
              <w:t>Autoencoder</w:t>
            </w:r>
            <w:r>
              <w:rPr>
                <w:rFonts w:hint="eastAsia"/>
              </w:rPr>
              <w:t>）。</w:t>
            </w:r>
          </w:p>
          <w:p w:rsidR="00990D1C" w:rsidRDefault="002C3DBE">
            <w:pPr>
              <w:pStyle w:val="af4"/>
              <w:numPr>
                <w:ilvl w:val="0"/>
                <w:numId w:val="19"/>
              </w:numPr>
              <w:ind w:firstLineChars="0"/>
              <w:rPr>
                <w:b/>
              </w:rPr>
            </w:pPr>
            <w:r>
              <w:rPr>
                <w:rFonts w:hint="eastAsia"/>
                <w:b/>
              </w:rPr>
              <w:t>TensorFlow</w:t>
            </w:r>
            <w:r>
              <w:rPr>
                <w:rFonts w:hint="eastAsia"/>
                <w:b/>
              </w:rPr>
              <w:t>的实用技术：</w:t>
            </w:r>
          </w:p>
          <w:p w:rsidR="00990D1C" w:rsidRDefault="002C3DBE">
            <w:pPr>
              <w:ind w:left="360"/>
              <w:rPr>
                <w:b/>
              </w:rPr>
            </w:pPr>
            <w:r>
              <w:rPr>
                <w:rFonts w:hint="eastAsia"/>
              </w:rPr>
              <w:t>对训练出来的模型进行保存和恢复以进行新的预测，</w:t>
            </w:r>
            <w:r>
              <w:rPr>
                <w:rFonts w:hint="eastAsia"/>
              </w:rPr>
              <w:t>tensorflow</w:t>
            </w:r>
            <w:r>
              <w:rPr>
                <w:rFonts w:hint="eastAsia"/>
              </w:rPr>
              <w:t>中</w:t>
            </w:r>
            <w:r>
              <w:rPr>
                <w:rFonts w:hint="eastAsia"/>
              </w:rPr>
              <w:t>Grap</w:t>
            </w:r>
            <w:r>
              <w:t>h</w:t>
            </w:r>
            <w:r>
              <w:rPr>
                <w:rFonts w:hint="eastAsia"/>
              </w:rPr>
              <w:t>的可视化以及训练过程中</w:t>
            </w:r>
            <w:r>
              <w:rPr>
                <w:rFonts w:hint="eastAsia"/>
              </w:rPr>
              <w:t>loss</w:t>
            </w:r>
            <w:r>
              <w:rPr>
                <w:rFonts w:hint="eastAsia"/>
              </w:rPr>
              <w:t>的可视化。</w:t>
            </w:r>
          </w:p>
          <w:p w:rsidR="00990D1C" w:rsidRDefault="002C3DBE">
            <w:pPr>
              <w:pStyle w:val="af4"/>
              <w:numPr>
                <w:ilvl w:val="0"/>
                <w:numId w:val="19"/>
              </w:numPr>
              <w:ind w:firstLineChars="0"/>
              <w:rPr>
                <w:b/>
              </w:rPr>
            </w:pPr>
            <w:r>
              <w:rPr>
                <w:rFonts w:hint="eastAsia"/>
                <w:b/>
              </w:rPr>
              <w:t>高级框架</w:t>
            </w:r>
            <w:r>
              <w:rPr>
                <w:rFonts w:hint="eastAsia"/>
                <w:b/>
              </w:rPr>
              <w:t>T</w:t>
            </w:r>
            <w:r>
              <w:rPr>
                <w:b/>
              </w:rPr>
              <w:t>F</w:t>
            </w:r>
            <w:r>
              <w:rPr>
                <w:rFonts w:hint="eastAsia"/>
                <w:b/>
              </w:rPr>
              <w:t>learn</w:t>
            </w:r>
            <w:r>
              <w:rPr>
                <w:rFonts w:hint="eastAsia"/>
                <w:b/>
              </w:rPr>
              <w:t>：</w:t>
            </w:r>
          </w:p>
          <w:p w:rsidR="00990D1C" w:rsidRDefault="002C3DBE">
            <w:pPr>
              <w:pStyle w:val="af4"/>
              <w:ind w:left="360" w:firstLineChars="0" w:firstLine="0"/>
            </w:pPr>
            <w:r>
              <w:rPr>
                <w:rFonts w:hint="eastAsia"/>
              </w:rPr>
              <w:t>T</w:t>
            </w:r>
            <w:r>
              <w:t>F</w:t>
            </w:r>
            <w:r>
              <w:rPr>
                <w:rFonts w:hint="eastAsia"/>
              </w:rPr>
              <w:t>learn</w:t>
            </w:r>
            <w:r>
              <w:rPr>
                <w:rFonts w:hint="eastAsia"/>
              </w:rPr>
              <w:t>常用</w:t>
            </w:r>
            <w:r>
              <w:rPr>
                <w:rFonts w:hint="eastAsia"/>
              </w:rPr>
              <w:t>A</w:t>
            </w:r>
            <w:r>
              <w:t>PI</w:t>
            </w:r>
            <w:r>
              <w:rPr>
                <w:rFonts w:hint="eastAsia"/>
              </w:rPr>
              <w:t>的介绍；</w:t>
            </w:r>
          </w:p>
          <w:p w:rsidR="00990D1C" w:rsidRDefault="002C3DBE">
            <w:pPr>
              <w:pStyle w:val="af4"/>
              <w:ind w:left="360" w:firstLineChars="0" w:firstLine="0"/>
            </w:pPr>
            <w:r>
              <w:rPr>
                <w:rFonts w:hint="eastAsia"/>
              </w:rPr>
              <w:t>基于</w:t>
            </w:r>
            <w:r>
              <w:rPr>
                <w:rFonts w:hint="eastAsia"/>
              </w:rPr>
              <w:t>T</w:t>
            </w:r>
            <w:r>
              <w:t>F</w:t>
            </w:r>
            <w:r>
              <w:rPr>
                <w:rFonts w:hint="eastAsia"/>
              </w:rPr>
              <w:t>learn</w:t>
            </w:r>
            <w:r>
              <w:rPr>
                <w:rFonts w:hint="eastAsia"/>
              </w:rPr>
              <w:t>进行回归预测问题的解决算法实现；</w:t>
            </w:r>
          </w:p>
          <w:p w:rsidR="00990D1C" w:rsidRDefault="002C3DBE">
            <w:pPr>
              <w:pStyle w:val="af4"/>
              <w:ind w:left="360" w:firstLineChars="0" w:firstLine="0"/>
            </w:pPr>
            <w:r>
              <w:rPr>
                <w:rFonts w:hint="eastAsia"/>
              </w:rPr>
              <w:t>基于</w:t>
            </w:r>
            <w:r>
              <w:rPr>
                <w:rFonts w:hint="eastAsia"/>
              </w:rPr>
              <w:t>Fine-tuning</w:t>
            </w:r>
            <w:r>
              <w:rPr>
                <w:rFonts w:hint="eastAsia"/>
              </w:rPr>
              <w:t>实现对原模型的微调以及大型数据集的处理方案。</w:t>
            </w:r>
          </w:p>
          <w:p w:rsidR="00990D1C" w:rsidRDefault="002C3DBE">
            <w:pPr>
              <w:pStyle w:val="af4"/>
              <w:numPr>
                <w:ilvl w:val="0"/>
                <w:numId w:val="19"/>
              </w:numPr>
              <w:ind w:firstLineChars="0"/>
              <w:rPr>
                <w:b/>
              </w:rPr>
            </w:pPr>
            <w:r>
              <w:rPr>
                <w:rFonts w:hint="eastAsia"/>
                <w:b/>
              </w:rPr>
              <w:t>T</w:t>
            </w:r>
            <w:r>
              <w:rPr>
                <w:b/>
              </w:rPr>
              <w:t>F</w:t>
            </w:r>
            <w:r>
              <w:rPr>
                <w:rFonts w:hint="eastAsia"/>
                <w:b/>
              </w:rPr>
              <w:t>learn</w:t>
            </w:r>
            <w:r>
              <w:rPr>
                <w:rFonts w:hint="eastAsia"/>
                <w:b/>
              </w:rPr>
              <w:t>视觉网络：</w:t>
            </w:r>
            <w:r>
              <w:rPr>
                <w:b/>
              </w:rPr>
              <w:t xml:space="preserve"> </w:t>
            </w:r>
          </w:p>
          <w:p w:rsidR="00990D1C" w:rsidRDefault="002C3DBE">
            <w:pPr>
              <w:pStyle w:val="af4"/>
              <w:ind w:left="360" w:firstLineChars="0" w:firstLine="0"/>
            </w:pPr>
            <w:r>
              <w:rPr>
                <w:rFonts w:hint="eastAsia"/>
              </w:rPr>
              <w:t>介绍了在计算机视觉中常用到的神经网络：</w:t>
            </w:r>
          </w:p>
          <w:p w:rsidR="00990D1C" w:rsidRDefault="002C3DBE">
            <w:pPr>
              <w:pStyle w:val="af4"/>
              <w:ind w:left="360" w:firstLineChars="0" w:firstLine="0"/>
            </w:pPr>
            <w:r>
              <w:rPr>
                <w:rFonts w:hint="eastAsia"/>
              </w:rPr>
              <w:t>基于</w:t>
            </w:r>
            <w:r>
              <w:t>TFlearn</w:t>
            </w:r>
            <w:r>
              <w:rPr>
                <w:rFonts w:hint="eastAsia"/>
              </w:rPr>
              <w:t>实现前馈人工神经网络模型的多层感知器（</w:t>
            </w:r>
            <w:r>
              <w:rPr>
                <w:rFonts w:hint="eastAsia"/>
              </w:rPr>
              <w:t>M</w:t>
            </w:r>
            <w:r>
              <w:t>LP</w:t>
            </w:r>
            <w:r>
              <w:rPr>
                <w:rFonts w:hint="eastAsia"/>
              </w:rPr>
              <w:t>）；</w:t>
            </w:r>
          </w:p>
          <w:p w:rsidR="00990D1C" w:rsidRDefault="002C3DBE">
            <w:pPr>
              <w:pStyle w:val="af4"/>
              <w:ind w:left="360" w:firstLineChars="0" w:firstLine="0"/>
            </w:pPr>
            <w:r>
              <w:rPr>
                <w:rFonts w:hint="eastAsia"/>
              </w:rPr>
              <w:t>基于</w:t>
            </w:r>
            <w:r>
              <w:t>TFlearn</w:t>
            </w:r>
            <w:r>
              <w:rPr>
                <w:rFonts w:hint="eastAsia"/>
              </w:rPr>
              <w:t>实现前馈人工神经网络模型的卷积神经网络（</w:t>
            </w:r>
            <w:r>
              <w:t>CNN</w:t>
            </w:r>
            <w:r>
              <w:rPr>
                <w:rFonts w:hint="eastAsia"/>
              </w:rPr>
              <w:t>）并在多个数据集上进行了解释；</w:t>
            </w:r>
          </w:p>
          <w:p w:rsidR="00990D1C" w:rsidRDefault="002C3DBE">
            <w:pPr>
              <w:pStyle w:val="af4"/>
              <w:ind w:left="360" w:firstLineChars="0" w:firstLine="0"/>
            </w:pPr>
            <w:r>
              <w:rPr>
                <w:rFonts w:hint="eastAsia"/>
              </w:rPr>
              <w:t>基于</w:t>
            </w:r>
            <w:r>
              <w:t>TFlearn</w:t>
            </w:r>
            <w:r>
              <w:rPr>
                <w:rFonts w:hint="eastAsia"/>
              </w:rPr>
              <w:t>实现更为深度的（</w:t>
            </w:r>
            <w:r>
              <w:rPr>
                <w:rFonts w:hint="eastAsia"/>
              </w:rPr>
              <w:t>8</w:t>
            </w:r>
            <w:r>
              <w:rPr>
                <w:rFonts w:hint="eastAsia"/>
              </w:rPr>
              <w:t>个学习层）</w:t>
            </w:r>
            <w:r>
              <w:rPr>
                <w:rFonts w:hint="eastAsia"/>
              </w:rPr>
              <w:t>C</w:t>
            </w:r>
            <w:r>
              <w:t>NN</w:t>
            </w:r>
            <w:r>
              <w:rPr>
                <w:rFonts w:hint="eastAsia"/>
              </w:rPr>
              <w:t>网络</w:t>
            </w:r>
            <w:r>
              <w:t>AlexNet</w:t>
            </w:r>
            <w:r>
              <w:rPr>
                <w:rFonts w:hint="eastAsia"/>
              </w:rPr>
              <w:t>；</w:t>
            </w:r>
          </w:p>
          <w:p w:rsidR="00990D1C" w:rsidRDefault="002C3DBE">
            <w:pPr>
              <w:pStyle w:val="af4"/>
              <w:ind w:left="360" w:firstLineChars="0" w:firstLine="0"/>
            </w:pPr>
            <w:r>
              <w:rPr>
                <w:rFonts w:hint="eastAsia"/>
              </w:rPr>
              <w:lastRenderedPageBreak/>
              <w:t>基于</w:t>
            </w:r>
            <w:r>
              <w:t>TFlearn</w:t>
            </w:r>
            <w:r>
              <w:rPr>
                <w:rFonts w:hint="eastAsia"/>
              </w:rPr>
              <w:t>实现改进了传统的</w:t>
            </w:r>
            <w:r>
              <w:rPr>
                <w:rFonts w:hint="eastAsia"/>
              </w:rPr>
              <w:t>CNN</w:t>
            </w:r>
            <w:r>
              <w:rPr>
                <w:rFonts w:hint="eastAsia"/>
              </w:rPr>
              <w:t>网络新型网络</w:t>
            </w:r>
            <w:r>
              <w:t>Network In Network</w:t>
            </w:r>
            <w:r>
              <w:rPr>
                <w:rFonts w:hint="eastAsia"/>
              </w:rPr>
              <w:t>（</w:t>
            </w:r>
            <w:r>
              <w:rPr>
                <w:rFonts w:eastAsia="宋体" w:cs="Times New Roman"/>
              </w:rPr>
              <w:t>NIN</w:t>
            </w:r>
            <w:r>
              <w:rPr>
                <w:rFonts w:hint="eastAsia"/>
              </w:rPr>
              <w:t>）；</w:t>
            </w:r>
          </w:p>
          <w:p w:rsidR="00990D1C" w:rsidRDefault="002C3DBE">
            <w:pPr>
              <w:pStyle w:val="af4"/>
              <w:ind w:left="360" w:firstLineChars="0" w:firstLine="0"/>
            </w:pPr>
            <w:r>
              <w:rPr>
                <w:rFonts w:hint="eastAsia"/>
              </w:rPr>
              <w:t>基于反向传播算法的进行</w:t>
            </w:r>
            <w:r>
              <w:t>空间表征</w:t>
            </w:r>
            <w:r>
              <w:rPr>
                <w:rFonts w:hint="eastAsia"/>
              </w:rPr>
              <w:t>的压缩重构的自编码器（</w:t>
            </w:r>
            <w:r>
              <w:t>Autoencoder</w:t>
            </w:r>
            <w:r>
              <w:rPr>
                <w:rFonts w:hint="eastAsia"/>
              </w:rPr>
              <w:t>）。</w:t>
            </w:r>
          </w:p>
          <w:p w:rsidR="00990D1C" w:rsidRDefault="002C3DBE">
            <w:pPr>
              <w:pStyle w:val="af4"/>
              <w:numPr>
                <w:ilvl w:val="0"/>
                <w:numId w:val="19"/>
              </w:numPr>
              <w:ind w:firstLineChars="0"/>
              <w:rPr>
                <w:b/>
              </w:rPr>
            </w:pPr>
            <w:r>
              <w:rPr>
                <w:rFonts w:hint="eastAsia"/>
                <w:b/>
              </w:rPr>
              <w:t>人工智能应用实验：</w:t>
            </w:r>
          </w:p>
          <w:p w:rsidR="00990D1C" w:rsidRDefault="002C3DBE">
            <w:pPr>
              <w:pStyle w:val="af4"/>
              <w:ind w:left="360" w:firstLineChars="0" w:firstLine="0"/>
            </w:pPr>
            <w:r>
              <w:rPr>
                <w:rFonts w:hint="eastAsia"/>
              </w:rPr>
              <w:t>OpenCV</w:t>
            </w:r>
            <w:r>
              <w:rPr>
                <w:rFonts w:hint="eastAsia"/>
              </w:rPr>
              <w:t>图像采集以及处理、手写数字识别（</w:t>
            </w:r>
            <w:r>
              <w:rPr>
                <w:rFonts w:hint="eastAsia"/>
              </w:rPr>
              <w:t>tensorflow</w:t>
            </w:r>
            <w:r>
              <w:rPr>
                <w:rFonts w:hint="eastAsia"/>
              </w:rPr>
              <w:t>、</w:t>
            </w:r>
            <w:r>
              <w:rPr>
                <w:rFonts w:hint="eastAsia"/>
              </w:rPr>
              <w:t>tflearn</w:t>
            </w:r>
            <w:r>
              <w:rPr>
                <w:rFonts w:hint="eastAsia"/>
              </w:rPr>
              <w:t>）、车牌识别、目标检测、人脸识别、语音识别。</w:t>
            </w:r>
          </w:p>
          <w:p w:rsidR="00990D1C" w:rsidRDefault="002C3DBE">
            <w:pPr>
              <w:pStyle w:val="af4"/>
              <w:ind w:left="360" w:firstLineChars="0" w:firstLine="0"/>
              <w:rPr>
                <w:b/>
              </w:rPr>
            </w:pPr>
            <w:r>
              <w:rPr>
                <w:b/>
              </w:rPr>
              <w:t>1.4 AR</w:t>
            </w:r>
            <w:r>
              <w:rPr>
                <w:rFonts w:hint="eastAsia"/>
                <w:b/>
              </w:rPr>
              <w:t>视觉开发</w:t>
            </w:r>
          </w:p>
          <w:p w:rsidR="00990D1C" w:rsidRDefault="002C3DBE">
            <w:pPr>
              <w:pStyle w:val="af4"/>
              <w:numPr>
                <w:ilvl w:val="0"/>
                <w:numId w:val="20"/>
              </w:numPr>
              <w:ind w:firstLineChars="0"/>
              <w:rPr>
                <w:b/>
              </w:rPr>
            </w:pPr>
            <w:r>
              <w:rPr>
                <w:b/>
              </w:rPr>
              <w:t>AR</w:t>
            </w:r>
            <w:r>
              <w:rPr>
                <w:rFonts w:hint="eastAsia"/>
                <w:b/>
              </w:rPr>
              <w:t>视觉基础：</w:t>
            </w:r>
          </w:p>
          <w:p w:rsidR="00990D1C" w:rsidRDefault="002C3DBE">
            <w:pPr>
              <w:ind w:left="360"/>
            </w:pPr>
            <w:r>
              <w:rPr>
                <w:rFonts w:hint="eastAsia"/>
              </w:rPr>
              <w:t>虚拟现实与增强现实、</w:t>
            </w:r>
            <w:r>
              <w:rPr>
                <w:rFonts w:hint="eastAsia"/>
              </w:rPr>
              <w:t>C</w:t>
            </w:r>
            <w:r>
              <w:t>#</w:t>
            </w:r>
            <w:r>
              <w:rPr>
                <w:rFonts w:hint="eastAsia"/>
              </w:rPr>
              <w:t>语言基本语法、</w:t>
            </w:r>
            <w:r>
              <w:rPr>
                <w:rFonts w:hint="eastAsia"/>
              </w:rPr>
              <w:t>F</w:t>
            </w:r>
            <w:r>
              <w:t>SM</w:t>
            </w:r>
            <w:r>
              <w:rPr>
                <w:rFonts w:hint="eastAsia"/>
              </w:rPr>
              <w:t>有限状态机、</w:t>
            </w:r>
            <w:r>
              <w:rPr>
                <w:rFonts w:hint="eastAsia"/>
              </w:rPr>
              <w:t>M</w:t>
            </w:r>
            <w:r>
              <w:t>VC</w:t>
            </w:r>
            <w:r>
              <w:rPr>
                <w:rFonts w:hint="eastAsia"/>
              </w:rPr>
              <w:t>编程思想。</w:t>
            </w:r>
          </w:p>
          <w:p w:rsidR="00990D1C" w:rsidRDefault="002C3DBE">
            <w:pPr>
              <w:pStyle w:val="af4"/>
              <w:numPr>
                <w:ilvl w:val="0"/>
                <w:numId w:val="20"/>
              </w:numPr>
              <w:ind w:firstLineChars="0"/>
              <w:rPr>
                <w:b/>
              </w:rPr>
            </w:pPr>
            <w:r>
              <w:rPr>
                <w:rFonts w:hint="eastAsia"/>
                <w:b/>
              </w:rPr>
              <w:t>A</w:t>
            </w:r>
            <w:r>
              <w:rPr>
                <w:b/>
              </w:rPr>
              <w:t>R</w:t>
            </w:r>
            <w:r>
              <w:rPr>
                <w:rFonts w:hint="eastAsia"/>
                <w:b/>
              </w:rPr>
              <w:t>视觉实验：</w:t>
            </w:r>
          </w:p>
          <w:p w:rsidR="00990D1C" w:rsidRDefault="002C3DBE">
            <w:pPr>
              <w:ind w:left="360"/>
            </w:pPr>
            <w:r>
              <w:rPr>
                <w:rFonts w:hint="eastAsia"/>
              </w:rPr>
              <w:t>图像识别、圆柱体识别、立方体识别、手势识别、肢体识别、</w:t>
            </w:r>
            <w:r>
              <w:rPr>
                <w:rFonts w:hint="eastAsia"/>
              </w:rPr>
              <w:t>A</w:t>
            </w:r>
            <w:r>
              <w:t>R</w:t>
            </w:r>
            <w:r>
              <w:rPr>
                <w:rFonts w:hint="eastAsia"/>
              </w:rPr>
              <w:t>云识别（植物、菜品、汽车等）、</w:t>
            </w:r>
            <w:r>
              <w:rPr>
                <w:rFonts w:hint="eastAsia"/>
              </w:rPr>
              <w:t>Slam</w:t>
            </w:r>
            <w:r>
              <w:rPr>
                <w:rFonts w:hint="eastAsia"/>
              </w:rPr>
              <w:t>技术。</w:t>
            </w:r>
          </w:p>
          <w:p w:rsidR="00990D1C" w:rsidRDefault="002C3DBE">
            <w:pPr>
              <w:pStyle w:val="af4"/>
              <w:ind w:left="360" w:firstLineChars="0" w:firstLine="0"/>
              <w:rPr>
                <w:b/>
              </w:rPr>
            </w:pPr>
            <w:r>
              <w:rPr>
                <w:rFonts w:hint="eastAsia"/>
                <w:b/>
              </w:rPr>
              <w:t>1</w:t>
            </w:r>
            <w:r>
              <w:rPr>
                <w:b/>
              </w:rPr>
              <w:t xml:space="preserve">.5 </w:t>
            </w:r>
            <w:r>
              <w:rPr>
                <w:b/>
              </w:rPr>
              <w:t>无线传感网部分实验</w:t>
            </w:r>
          </w:p>
          <w:p w:rsidR="00990D1C" w:rsidRDefault="002C3DBE">
            <w:pPr>
              <w:pStyle w:val="af4"/>
              <w:numPr>
                <w:ilvl w:val="0"/>
                <w:numId w:val="21"/>
              </w:numPr>
              <w:ind w:firstLineChars="0"/>
              <w:rPr>
                <w:b/>
              </w:rPr>
            </w:pPr>
            <w:r>
              <w:rPr>
                <w:rFonts w:hint="eastAsia"/>
                <w:b/>
              </w:rPr>
              <w:t>Zigbee</w:t>
            </w:r>
            <w:r>
              <w:rPr>
                <w:rFonts w:hint="eastAsia"/>
                <w:b/>
              </w:rPr>
              <w:t>部分：</w:t>
            </w:r>
          </w:p>
          <w:p w:rsidR="00990D1C" w:rsidRDefault="002C3DBE">
            <w:pPr>
              <w:ind w:left="360"/>
            </w:pPr>
            <w:r>
              <w:t>开发环境搭建</w:t>
            </w:r>
            <w:r>
              <w:rPr>
                <w:rFonts w:hint="eastAsia"/>
              </w:rPr>
              <w:t>、</w:t>
            </w:r>
            <w:r>
              <w:rPr>
                <w:rFonts w:hint="eastAsia"/>
              </w:rPr>
              <w:t>ZigBee</w:t>
            </w:r>
            <w:r>
              <w:rPr>
                <w:rFonts w:hint="eastAsia"/>
              </w:rPr>
              <w:t>传感节点组网实验</w:t>
            </w:r>
            <w:r>
              <w:rPr>
                <w:rFonts w:hint="eastAsia"/>
              </w:rPr>
              <w:t>,</w:t>
            </w:r>
            <w:r>
              <w:rPr>
                <w:rFonts w:hint="eastAsia"/>
              </w:rPr>
              <w:t>基于</w:t>
            </w:r>
            <w:r>
              <w:rPr>
                <w:rFonts w:hint="eastAsia"/>
              </w:rPr>
              <w:t>Zigbee</w:t>
            </w:r>
            <w:r>
              <w:rPr>
                <w:rFonts w:hint="eastAsia"/>
              </w:rPr>
              <w:t>的灯光控制实验、基于</w:t>
            </w:r>
            <w:r>
              <w:rPr>
                <w:rFonts w:hint="eastAsia"/>
              </w:rPr>
              <w:t>Zigbee</w:t>
            </w:r>
            <w:r>
              <w:rPr>
                <w:rFonts w:hint="eastAsia"/>
              </w:rPr>
              <w:t>的串口传输实验、基于</w:t>
            </w:r>
            <w:r>
              <w:rPr>
                <w:rFonts w:hint="eastAsia"/>
              </w:rPr>
              <w:t>Zigbee</w:t>
            </w:r>
            <w:r>
              <w:rPr>
                <w:rFonts w:hint="eastAsia"/>
              </w:rPr>
              <w:t>的数据透传控制实验、</w:t>
            </w:r>
            <w:r>
              <w:rPr>
                <w:rFonts w:hint="eastAsia"/>
              </w:rPr>
              <w:t>ZigBee</w:t>
            </w:r>
            <w:r>
              <w:rPr>
                <w:rFonts w:hint="eastAsia"/>
              </w:rPr>
              <w:t>温度采集实验、</w:t>
            </w:r>
            <w:r>
              <w:t>ZigBee</w:t>
            </w:r>
            <w:r>
              <w:rPr>
                <w:rFonts w:hint="eastAsia"/>
              </w:rPr>
              <w:t>直流风扇实验、</w:t>
            </w:r>
            <w:r>
              <w:t>ZigBee</w:t>
            </w:r>
            <w:r>
              <w:rPr>
                <w:rFonts w:hint="eastAsia"/>
              </w:rPr>
              <w:t>光强实验、</w:t>
            </w:r>
            <w:r>
              <w:t>ZigBee</w:t>
            </w:r>
            <w:r>
              <w:rPr>
                <w:rFonts w:hint="eastAsia"/>
              </w:rPr>
              <w:t>光电传感实验、</w:t>
            </w:r>
            <w:r>
              <w:t>ZigBee</w:t>
            </w:r>
            <w:r>
              <w:rPr>
                <w:rFonts w:hint="eastAsia"/>
              </w:rPr>
              <w:t>火焰实验、</w:t>
            </w:r>
            <w:r>
              <w:t>ZigBee</w:t>
            </w:r>
            <w:r>
              <w:rPr>
                <w:rFonts w:hint="eastAsia"/>
              </w:rPr>
              <w:t>可燃气实验、</w:t>
            </w:r>
            <w:r>
              <w:t>ZigBee</w:t>
            </w:r>
            <w:r>
              <w:rPr>
                <w:rFonts w:hint="eastAsia"/>
              </w:rPr>
              <w:t>电位器实验、</w:t>
            </w:r>
            <w:r>
              <w:t>ZigBee</w:t>
            </w:r>
            <w:r>
              <w:rPr>
                <w:rFonts w:hint="eastAsia"/>
              </w:rPr>
              <w:t>蜂鸣器实验、</w:t>
            </w:r>
            <w:r>
              <w:t>ZigBee</w:t>
            </w:r>
            <w:r>
              <w:rPr>
                <w:rFonts w:hint="eastAsia"/>
              </w:rPr>
              <w:t>继电器实验、</w:t>
            </w:r>
            <w:r>
              <w:t>ZigBee</w:t>
            </w:r>
            <w:r>
              <w:rPr>
                <w:rFonts w:hint="eastAsia"/>
              </w:rPr>
              <w:t>触摸实验实验、</w:t>
            </w:r>
            <w:r>
              <w:t>ZigBee</w:t>
            </w:r>
            <w:r>
              <w:rPr>
                <w:rFonts w:hint="eastAsia"/>
              </w:rPr>
              <w:t>人体红外实验、</w:t>
            </w:r>
            <w:r>
              <w:t>ZigBee</w:t>
            </w:r>
            <w:r>
              <w:rPr>
                <w:rFonts w:hint="eastAsia"/>
              </w:rPr>
              <w:t>超声波测距实验、</w:t>
            </w:r>
            <w:r>
              <w:rPr>
                <w:rFonts w:hint="eastAsia"/>
              </w:rPr>
              <w:t>TinyOS</w:t>
            </w:r>
            <w:r>
              <w:rPr>
                <w:rFonts w:hint="eastAsia"/>
              </w:rPr>
              <w:t>安装开发环境搭建、</w:t>
            </w:r>
            <w:r>
              <w:rPr>
                <w:rFonts w:hint="eastAsia"/>
              </w:rPr>
              <w:t>TinyOS Hello World</w:t>
            </w:r>
            <w:r>
              <w:rPr>
                <w:rFonts w:hint="eastAsia"/>
              </w:rPr>
              <w:t>实验、</w:t>
            </w:r>
            <w:r>
              <w:rPr>
                <w:rFonts w:hint="eastAsia"/>
              </w:rPr>
              <w:t>TinyOS</w:t>
            </w:r>
            <w:r>
              <w:rPr>
                <w:rFonts w:hint="eastAsia"/>
              </w:rPr>
              <w:t>点对点数据传输实验；</w:t>
            </w:r>
          </w:p>
          <w:p w:rsidR="00990D1C" w:rsidRDefault="002C3DBE">
            <w:pPr>
              <w:pStyle w:val="af4"/>
              <w:numPr>
                <w:ilvl w:val="0"/>
                <w:numId w:val="21"/>
              </w:numPr>
              <w:ind w:firstLineChars="0"/>
              <w:rPr>
                <w:b/>
              </w:rPr>
            </w:pPr>
            <w:r>
              <w:rPr>
                <w:rFonts w:hint="eastAsia"/>
                <w:b/>
              </w:rPr>
              <w:t>低功耗</w:t>
            </w:r>
            <w:r>
              <w:rPr>
                <w:rFonts w:hint="eastAsia"/>
                <w:b/>
              </w:rPr>
              <w:t>Wi-Fi</w:t>
            </w:r>
            <w:r>
              <w:rPr>
                <w:rFonts w:hint="eastAsia"/>
                <w:b/>
              </w:rPr>
              <w:t>部分：</w:t>
            </w:r>
          </w:p>
          <w:p w:rsidR="00990D1C" w:rsidRDefault="002C3DBE">
            <w:pPr>
              <w:ind w:left="360"/>
            </w:pPr>
            <w:r>
              <w:rPr>
                <w:rFonts w:hint="eastAsia"/>
              </w:rPr>
              <w:t>Wi-Fi</w:t>
            </w:r>
            <w:r>
              <w:rPr>
                <w:rFonts w:hint="eastAsia"/>
              </w:rPr>
              <w:t>透传实验、</w:t>
            </w:r>
            <w:r>
              <w:rPr>
                <w:rFonts w:hint="eastAsia"/>
              </w:rPr>
              <w:t>Wi-Fi</w:t>
            </w:r>
            <w:r>
              <w:rPr>
                <w:rFonts w:hint="eastAsia"/>
              </w:rPr>
              <w:t>模块透传基础试验。</w:t>
            </w:r>
            <w:r>
              <w:rPr>
                <w:rFonts w:hint="eastAsia"/>
              </w:rPr>
              <w:t>Wi-Fi</w:t>
            </w:r>
            <w:r>
              <w:rPr>
                <w:rFonts w:hint="eastAsia"/>
              </w:rPr>
              <w:t>传感节点采集组网实验。</w:t>
            </w:r>
            <w:r>
              <w:rPr>
                <w:rFonts w:hint="eastAsia"/>
              </w:rPr>
              <w:t>Wi-Fi</w:t>
            </w:r>
            <w:r>
              <w:rPr>
                <w:rFonts w:hint="eastAsia"/>
              </w:rPr>
              <w:t>温度采集实验、</w:t>
            </w:r>
            <w:r>
              <w:t>Wi-Fi</w:t>
            </w:r>
            <w:r>
              <w:rPr>
                <w:rFonts w:hint="eastAsia"/>
              </w:rPr>
              <w:t>直流风扇实验、</w:t>
            </w:r>
            <w:r>
              <w:t>Wi-Fi</w:t>
            </w:r>
            <w:r>
              <w:rPr>
                <w:rFonts w:hint="eastAsia"/>
              </w:rPr>
              <w:t>光强实验、</w:t>
            </w:r>
            <w:r>
              <w:t>Wi-Fi</w:t>
            </w:r>
            <w:r>
              <w:rPr>
                <w:rFonts w:hint="eastAsia"/>
              </w:rPr>
              <w:t>光电传感实验、</w:t>
            </w:r>
            <w:r>
              <w:t>Wi-Fi</w:t>
            </w:r>
            <w:r>
              <w:rPr>
                <w:rFonts w:hint="eastAsia"/>
              </w:rPr>
              <w:t>火焰实验、</w:t>
            </w:r>
            <w:r>
              <w:t>Wi-Fi</w:t>
            </w:r>
            <w:r>
              <w:rPr>
                <w:rFonts w:hint="eastAsia"/>
              </w:rPr>
              <w:t>可燃气实验、</w:t>
            </w:r>
            <w:r>
              <w:t>Wi-Fi</w:t>
            </w:r>
            <w:r>
              <w:rPr>
                <w:rFonts w:hint="eastAsia"/>
              </w:rPr>
              <w:t>电位器实验、</w:t>
            </w:r>
            <w:r>
              <w:t>Wi-Fi</w:t>
            </w:r>
            <w:r>
              <w:rPr>
                <w:rFonts w:hint="eastAsia"/>
              </w:rPr>
              <w:t>蜂鸣器实验、</w:t>
            </w:r>
            <w:r>
              <w:t>Wi-Fi</w:t>
            </w:r>
            <w:r>
              <w:rPr>
                <w:rFonts w:hint="eastAsia"/>
              </w:rPr>
              <w:t>继电器实验、</w:t>
            </w:r>
            <w:r>
              <w:t>Wi-Fi</w:t>
            </w:r>
            <w:r>
              <w:rPr>
                <w:rFonts w:hint="eastAsia"/>
              </w:rPr>
              <w:t>触摸实验实验、</w:t>
            </w:r>
            <w:r>
              <w:t>Wi-Fi</w:t>
            </w:r>
            <w:r>
              <w:rPr>
                <w:rFonts w:hint="eastAsia"/>
              </w:rPr>
              <w:t>人体红外实验、</w:t>
            </w:r>
            <w:r>
              <w:t>Wi-Fi</w:t>
            </w:r>
            <w:r>
              <w:rPr>
                <w:rFonts w:hint="eastAsia"/>
              </w:rPr>
              <w:t>超声波测距实验。</w:t>
            </w:r>
            <w:r>
              <w:rPr>
                <w:rFonts w:hint="eastAsia"/>
              </w:rPr>
              <w:t>Wi-Fi</w:t>
            </w:r>
            <w:r>
              <w:rPr>
                <w:rFonts w:hint="eastAsia"/>
              </w:rPr>
              <w:t>透传实验、</w:t>
            </w:r>
            <w:r>
              <w:rPr>
                <w:rFonts w:hint="eastAsia"/>
              </w:rPr>
              <w:t>Wi-Fi</w:t>
            </w:r>
            <w:r>
              <w:rPr>
                <w:rFonts w:hint="eastAsia"/>
              </w:rPr>
              <w:t>模块透传基础试验、</w:t>
            </w:r>
            <w:r>
              <w:t>Wi-Fi</w:t>
            </w:r>
            <w:r>
              <w:rPr>
                <w:rFonts w:hint="eastAsia"/>
              </w:rPr>
              <w:t>模块</w:t>
            </w:r>
            <w:r>
              <w:t>AT</w:t>
            </w:r>
            <w:r>
              <w:rPr>
                <w:rFonts w:hint="eastAsia"/>
              </w:rPr>
              <w:t>实验、</w:t>
            </w:r>
            <w:r>
              <w:t>Wi-Fi</w:t>
            </w:r>
            <w:r>
              <w:rPr>
                <w:rFonts w:hint="eastAsia"/>
              </w:rPr>
              <w:t>模块物联网云基础实验。</w:t>
            </w:r>
          </w:p>
          <w:p w:rsidR="00990D1C" w:rsidRDefault="002C3DBE">
            <w:pPr>
              <w:pStyle w:val="af4"/>
              <w:ind w:left="360" w:firstLineChars="0" w:firstLine="0"/>
              <w:rPr>
                <w:b/>
              </w:rPr>
            </w:pPr>
            <w:r>
              <w:rPr>
                <w:rFonts w:hint="eastAsia"/>
                <w:b/>
              </w:rPr>
              <w:t>1</w:t>
            </w:r>
            <w:r>
              <w:rPr>
                <w:b/>
              </w:rPr>
              <w:t>.6 RFID</w:t>
            </w:r>
            <w:r>
              <w:rPr>
                <w:b/>
              </w:rPr>
              <w:t>模块部分</w:t>
            </w:r>
            <w:r>
              <w:rPr>
                <w:rFonts w:hint="eastAsia"/>
                <w:b/>
              </w:rPr>
              <w:t>：</w:t>
            </w:r>
          </w:p>
          <w:p w:rsidR="00990D1C" w:rsidRDefault="002C3DBE">
            <w:pPr>
              <w:ind w:left="360"/>
            </w:pPr>
            <w:r>
              <w:rPr>
                <w:rFonts w:hint="eastAsia"/>
              </w:rPr>
              <w:t>蜂鸣器实验、按键检测实验、串口收发实验、</w:t>
            </w:r>
            <w:r>
              <w:rPr>
                <w:rFonts w:hint="eastAsia"/>
              </w:rPr>
              <w:t>13.56M</w:t>
            </w:r>
            <w:r>
              <w:rPr>
                <w:rFonts w:hint="eastAsia"/>
              </w:rPr>
              <w:t>读卡实验、</w:t>
            </w:r>
            <w:r>
              <w:rPr>
                <w:rFonts w:hint="eastAsia"/>
              </w:rPr>
              <w:t>13.56M</w:t>
            </w:r>
            <w:r>
              <w:rPr>
                <w:rFonts w:hint="eastAsia"/>
              </w:rPr>
              <w:t>写卡实验、</w:t>
            </w:r>
            <w:r>
              <w:rPr>
                <w:rFonts w:hint="eastAsia"/>
              </w:rPr>
              <w:t>13.56M</w:t>
            </w:r>
            <w:r>
              <w:rPr>
                <w:rFonts w:hint="eastAsia"/>
              </w:rPr>
              <w:t>读写秘钥实验、饭卡消费充值系统、</w:t>
            </w:r>
            <w:r>
              <w:rPr>
                <w:rFonts w:hint="eastAsia"/>
              </w:rPr>
              <w:t>13.56M</w:t>
            </w:r>
            <w:r>
              <w:rPr>
                <w:rFonts w:hint="eastAsia"/>
              </w:rPr>
              <w:t>调试助手；</w:t>
            </w:r>
          </w:p>
          <w:p w:rsidR="00990D1C" w:rsidRDefault="002C3DBE">
            <w:pPr>
              <w:pStyle w:val="af4"/>
              <w:numPr>
                <w:ilvl w:val="0"/>
                <w:numId w:val="17"/>
              </w:numPr>
              <w:ind w:firstLineChars="0"/>
            </w:pPr>
            <w:r>
              <w:rPr>
                <w:rFonts w:hint="eastAsia"/>
                <w:b/>
              </w:rPr>
              <w:t>综合项目部分：</w:t>
            </w:r>
          </w:p>
          <w:p w:rsidR="00990D1C" w:rsidRDefault="002C3DBE">
            <w:pPr>
              <w:pStyle w:val="af4"/>
              <w:ind w:left="360" w:firstLineChars="0" w:firstLine="0"/>
              <w:rPr>
                <w:b/>
              </w:rPr>
            </w:pPr>
            <w:r>
              <w:rPr>
                <w:rFonts w:hint="eastAsia"/>
                <w:b/>
              </w:rPr>
              <w:t>1</w:t>
            </w:r>
            <w:r>
              <w:rPr>
                <w:rFonts w:hint="eastAsia"/>
                <w:b/>
              </w:rPr>
              <w:t>）</w:t>
            </w:r>
            <w:r>
              <w:rPr>
                <w:rFonts w:hint="eastAsia"/>
                <w:b/>
              </w:rPr>
              <w:t>A</w:t>
            </w:r>
            <w:r>
              <w:rPr>
                <w:b/>
              </w:rPr>
              <w:t>I</w:t>
            </w:r>
            <w:r>
              <w:rPr>
                <w:rFonts w:hint="eastAsia"/>
                <w:b/>
              </w:rPr>
              <w:t>计算机视觉仓库货物分拣、整理：</w:t>
            </w:r>
          </w:p>
          <w:p w:rsidR="00990D1C" w:rsidRDefault="002C3DBE">
            <w:pPr>
              <w:pStyle w:val="af4"/>
              <w:ind w:left="360" w:firstLineChars="0" w:firstLine="0"/>
            </w:pPr>
            <w:r>
              <w:rPr>
                <w:rFonts w:hint="eastAsia"/>
              </w:rPr>
              <w:t>基于</w:t>
            </w:r>
            <w:r>
              <w:rPr>
                <w:rFonts w:hint="eastAsia"/>
              </w:rPr>
              <w:t>A</w:t>
            </w:r>
            <w:r>
              <w:t>I</w:t>
            </w:r>
            <w:r>
              <w:rPr>
                <w:rFonts w:hint="eastAsia"/>
              </w:rPr>
              <w:t>计算机视觉</w:t>
            </w:r>
            <w:r>
              <w:rPr>
                <w:rFonts w:hint="eastAsia"/>
              </w:rPr>
              <w:t>+</w:t>
            </w:r>
            <w:r>
              <w:rPr>
                <w:rFonts w:hint="eastAsia"/>
              </w:rPr>
              <w:t>机械臂控制为一体的仓库货物分拣、整理项目，基于</w:t>
            </w:r>
            <w:r>
              <w:rPr>
                <w:rFonts w:hint="eastAsia"/>
              </w:rPr>
              <w:t>TensorFlow</w:t>
            </w:r>
            <w:r>
              <w:rPr>
                <w:rFonts w:hint="eastAsia"/>
              </w:rPr>
              <w:t>框架通过深度学习神经网络算法识别仓库货物，在终端进行显示及控制，可以通过机械臂将货物进行仓库间的搬运，也可以将仓库内的货物进行整理归位。</w:t>
            </w:r>
          </w:p>
          <w:p w:rsidR="00990D1C" w:rsidRDefault="002C3DBE">
            <w:pPr>
              <w:pStyle w:val="af4"/>
              <w:ind w:left="360" w:firstLineChars="0" w:firstLine="0"/>
              <w:rPr>
                <w:b/>
              </w:rPr>
            </w:pPr>
            <w:r>
              <w:rPr>
                <w:b/>
              </w:rPr>
              <w:t>2</w:t>
            </w:r>
            <w:r>
              <w:rPr>
                <w:rFonts w:hint="eastAsia"/>
                <w:b/>
              </w:rPr>
              <w:t>）</w:t>
            </w:r>
            <w:r>
              <w:rPr>
                <w:rFonts w:hint="eastAsia"/>
                <w:b/>
              </w:rPr>
              <w:t>A</w:t>
            </w:r>
            <w:r>
              <w:rPr>
                <w:b/>
              </w:rPr>
              <w:t>I</w:t>
            </w:r>
            <w:r>
              <w:rPr>
                <w:rFonts w:hint="eastAsia"/>
                <w:b/>
              </w:rPr>
              <w:t>语音机械臂控制、货物分拣：</w:t>
            </w:r>
          </w:p>
          <w:p w:rsidR="00990D1C" w:rsidRDefault="002C3DBE">
            <w:pPr>
              <w:pStyle w:val="af4"/>
              <w:ind w:left="360" w:firstLineChars="0" w:firstLine="0"/>
            </w:pPr>
            <w:r>
              <w:rPr>
                <w:rFonts w:hint="eastAsia"/>
              </w:rPr>
              <w:t>基于</w:t>
            </w:r>
            <w:r>
              <w:rPr>
                <w:rFonts w:hint="eastAsia"/>
              </w:rPr>
              <w:t>A</w:t>
            </w:r>
            <w:r>
              <w:t>I</w:t>
            </w:r>
            <w:r>
              <w:rPr>
                <w:rFonts w:hint="eastAsia"/>
              </w:rPr>
              <w:t>语音识别</w:t>
            </w:r>
            <w:r>
              <w:rPr>
                <w:rFonts w:hint="eastAsia"/>
              </w:rPr>
              <w:t>+</w:t>
            </w:r>
            <w:r>
              <w:rPr>
                <w:rFonts w:hint="eastAsia"/>
              </w:rPr>
              <w:t>机械臂控制为一体的机械臂控制、货物分拣，用户可以通过语音发布指令控制机械臂执行动作。</w:t>
            </w:r>
          </w:p>
          <w:p w:rsidR="00990D1C" w:rsidRDefault="002C3DBE">
            <w:pPr>
              <w:pStyle w:val="af4"/>
              <w:ind w:left="360" w:firstLineChars="0" w:firstLine="0"/>
              <w:rPr>
                <w:b/>
              </w:rPr>
            </w:pPr>
            <w:r>
              <w:rPr>
                <w:b/>
              </w:rPr>
              <w:lastRenderedPageBreak/>
              <w:t>3</w:t>
            </w:r>
            <w:r>
              <w:rPr>
                <w:rFonts w:hint="eastAsia"/>
                <w:b/>
              </w:rPr>
              <w:t>）</w:t>
            </w:r>
            <w:r>
              <w:rPr>
                <w:rFonts w:hint="eastAsia"/>
                <w:b/>
              </w:rPr>
              <w:t>A</w:t>
            </w:r>
            <w:r>
              <w:rPr>
                <w:b/>
              </w:rPr>
              <w:t>R</w:t>
            </w:r>
            <w:r>
              <w:rPr>
                <w:rFonts w:hint="eastAsia"/>
                <w:b/>
              </w:rPr>
              <w:t>仓库货物分拣：</w:t>
            </w:r>
          </w:p>
          <w:p w:rsidR="00990D1C" w:rsidRDefault="002C3DBE">
            <w:pPr>
              <w:ind w:left="360"/>
              <w:rPr>
                <w:b/>
              </w:rPr>
            </w:pPr>
            <w:r>
              <w:rPr>
                <w:rFonts w:hint="eastAsia"/>
              </w:rPr>
              <w:t>通过</w:t>
            </w:r>
            <w:r>
              <w:rPr>
                <w:rFonts w:hint="eastAsia"/>
              </w:rPr>
              <w:t>AR</w:t>
            </w:r>
            <w:r>
              <w:rPr>
                <w:rFonts w:hint="eastAsia"/>
              </w:rPr>
              <w:t>增强现实技术实现图像识别，创建与现实中物体相关联的虚拟模型，结合鼠标或者手指的动作来操控虚拟物体，进而机械臂也跟随虚拟物体的移动进行相应的动作，也可以通过</w:t>
            </w:r>
            <w:r>
              <w:rPr>
                <w:rFonts w:hint="eastAsia"/>
              </w:rPr>
              <w:t>UI</w:t>
            </w:r>
            <w:r>
              <w:rPr>
                <w:rFonts w:hint="eastAsia"/>
              </w:rPr>
              <w:t>的操作来直接控制机械臂的运动。</w:t>
            </w:r>
          </w:p>
        </w:tc>
      </w:tr>
    </w:tbl>
    <w:p w:rsidR="00990D1C" w:rsidRDefault="00990D1C"/>
    <w:p w:rsidR="00990D1C" w:rsidRDefault="002C3DBE">
      <w:pPr>
        <w:pStyle w:val="2"/>
        <w:numPr>
          <w:ilvl w:val="0"/>
          <w:numId w:val="1"/>
        </w:numPr>
      </w:pPr>
      <w:r>
        <w:rPr>
          <w:rFonts w:hint="eastAsia"/>
        </w:rPr>
        <w:t>报价一览表</w:t>
      </w:r>
    </w:p>
    <w:tbl>
      <w:tblPr>
        <w:tblStyle w:val="af1"/>
        <w:tblW w:w="8284" w:type="dxa"/>
        <w:tblLayout w:type="fixed"/>
        <w:tblLook w:val="04A0" w:firstRow="1" w:lastRow="0" w:firstColumn="1" w:lastColumn="0" w:noHBand="0" w:noVBand="1"/>
      </w:tblPr>
      <w:tblGrid>
        <w:gridCol w:w="2405"/>
        <w:gridCol w:w="992"/>
        <w:gridCol w:w="1134"/>
        <w:gridCol w:w="1066"/>
        <w:gridCol w:w="2687"/>
      </w:tblGrid>
      <w:tr w:rsidR="00990D1C">
        <w:tc>
          <w:tcPr>
            <w:tcW w:w="2405" w:type="dxa"/>
          </w:tcPr>
          <w:p w:rsidR="00990D1C" w:rsidRDefault="002C3DBE">
            <w:r>
              <w:rPr>
                <w:rFonts w:hint="eastAsia"/>
              </w:rPr>
              <w:t>设备名称</w:t>
            </w:r>
          </w:p>
        </w:tc>
        <w:tc>
          <w:tcPr>
            <w:tcW w:w="992" w:type="dxa"/>
          </w:tcPr>
          <w:p w:rsidR="00990D1C" w:rsidRDefault="002C3DBE">
            <w:r>
              <w:rPr>
                <w:rFonts w:hint="eastAsia"/>
              </w:rPr>
              <w:t>数量</w:t>
            </w:r>
          </w:p>
        </w:tc>
        <w:tc>
          <w:tcPr>
            <w:tcW w:w="1134" w:type="dxa"/>
          </w:tcPr>
          <w:p w:rsidR="00990D1C" w:rsidRDefault="002C3DBE">
            <w:r>
              <w:rPr>
                <w:rFonts w:hint="eastAsia"/>
              </w:rPr>
              <w:t>单价</w:t>
            </w:r>
          </w:p>
        </w:tc>
        <w:tc>
          <w:tcPr>
            <w:tcW w:w="1066" w:type="dxa"/>
          </w:tcPr>
          <w:p w:rsidR="00990D1C" w:rsidRDefault="002C3DBE">
            <w:r>
              <w:rPr>
                <w:rFonts w:hint="eastAsia"/>
              </w:rPr>
              <w:t>总价</w:t>
            </w:r>
          </w:p>
        </w:tc>
        <w:tc>
          <w:tcPr>
            <w:tcW w:w="2687" w:type="dxa"/>
          </w:tcPr>
          <w:p w:rsidR="00990D1C" w:rsidRDefault="002C3DBE">
            <w:r>
              <w:rPr>
                <w:rFonts w:hint="eastAsia"/>
              </w:rPr>
              <w:t>备注</w:t>
            </w:r>
          </w:p>
        </w:tc>
      </w:tr>
      <w:tr w:rsidR="00990D1C">
        <w:tc>
          <w:tcPr>
            <w:tcW w:w="2405" w:type="dxa"/>
          </w:tcPr>
          <w:p w:rsidR="00990D1C" w:rsidRDefault="002C3DBE">
            <w:r>
              <w:rPr>
                <w:rFonts w:hint="eastAsia"/>
              </w:rPr>
              <w:t>人工智能教学实验箱</w:t>
            </w:r>
          </w:p>
        </w:tc>
        <w:tc>
          <w:tcPr>
            <w:tcW w:w="992" w:type="dxa"/>
          </w:tcPr>
          <w:p w:rsidR="00990D1C" w:rsidRDefault="002C3DBE">
            <w:r>
              <w:rPr>
                <w:rFonts w:hint="eastAsia"/>
              </w:rPr>
              <w:t>1</w:t>
            </w:r>
          </w:p>
        </w:tc>
        <w:tc>
          <w:tcPr>
            <w:tcW w:w="1134" w:type="dxa"/>
          </w:tcPr>
          <w:p w:rsidR="00990D1C" w:rsidRDefault="002C3DBE">
            <w:r>
              <w:rPr>
                <w:rFonts w:hint="eastAsia"/>
              </w:rPr>
              <w:t>29800</w:t>
            </w:r>
          </w:p>
        </w:tc>
        <w:tc>
          <w:tcPr>
            <w:tcW w:w="1066" w:type="dxa"/>
          </w:tcPr>
          <w:p w:rsidR="00990D1C" w:rsidRDefault="00990D1C"/>
        </w:tc>
        <w:tc>
          <w:tcPr>
            <w:tcW w:w="2687" w:type="dxa"/>
          </w:tcPr>
          <w:p w:rsidR="00990D1C" w:rsidRDefault="00990D1C"/>
        </w:tc>
      </w:tr>
      <w:tr w:rsidR="00990D1C">
        <w:tc>
          <w:tcPr>
            <w:tcW w:w="4531" w:type="dxa"/>
            <w:gridSpan w:val="3"/>
          </w:tcPr>
          <w:p w:rsidR="00990D1C" w:rsidRDefault="002C3DBE">
            <w:r>
              <w:rPr>
                <w:rFonts w:hint="eastAsia"/>
              </w:rPr>
              <w:t>合计：</w:t>
            </w:r>
          </w:p>
        </w:tc>
        <w:tc>
          <w:tcPr>
            <w:tcW w:w="3753" w:type="dxa"/>
            <w:gridSpan w:val="2"/>
          </w:tcPr>
          <w:p w:rsidR="00990D1C" w:rsidRDefault="00990D1C"/>
        </w:tc>
      </w:tr>
    </w:tbl>
    <w:p w:rsidR="00990D1C" w:rsidRDefault="00990D1C"/>
    <w:p w:rsidR="00990D1C" w:rsidRDefault="00990D1C"/>
    <w:sectPr w:rsidR="00990D1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0652" w:rsidRDefault="00BD0652">
      <w:r>
        <w:separator/>
      </w:r>
    </w:p>
  </w:endnote>
  <w:endnote w:type="continuationSeparator" w:id="0">
    <w:p w:rsidR="00BD0652" w:rsidRDefault="00BD0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0652" w:rsidRDefault="00BD0652">
      <w:r>
        <w:separator/>
      </w:r>
    </w:p>
  </w:footnote>
  <w:footnote w:type="continuationSeparator" w:id="0">
    <w:p w:rsidR="00BD0652" w:rsidRDefault="00BD06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DBE" w:rsidRDefault="002C3DBE">
    <w:pPr>
      <w:pStyle w:val="aa"/>
      <w:jc w:val="right"/>
    </w:pPr>
    <w:r>
      <w:rPr>
        <w:rFonts w:hint="eastAsia"/>
        <w:szCs w:val="21"/>
      </w:rPr>
      <w:t>人工智能教学实验平台</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DBE" w:rsidRDefault="002C3DBE">
    <w:pPr>
      <w:pStyle w:val="aa"/>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D4FAB"/>
    <w:multiLevelType w:val="multilevel"/>
    <w:tmpl w:val="03ED4FAB"/>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 w15:restartNumberingAfterBreak="0">
    <w:nsid w:val="05F70911"/>
    <w:multiLevelType w:val="multilevel"/>
    <w:tmpl w:val="05F7091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28070FA"/>
    <w:multiLevelType w:val="multilevel"/>
    <w:tmpl w:val="128070FA"/>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3" w15:restartNumberingAfterBreak="0">
    <w:nsid w:val="18EA0AE4"/>
    <w:multiLevelType w:val="multilevel"/>
    <w:tmpl w:val="18EA0AE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18C223F"/>
    <w:multiLevelType w:val="multilevel"/>
    <w:tmpl w:val="218C223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24870089"/>
    <w:multiLevelType w:val="multilevel"/>
    <w:tmpl w:val="24870089"/>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 w15:restartNumberingAfterBreak="0">
    <w:nsid w:val="29072189"/>
    <w:multiLevelType w:val="multilevel"/>
    <w:tmpl w:val="29072189"/>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 w15:restartNumberingAfterBreak="0">
    <w:nsid w:val="29E450BF"/>
    <w:multiLevelType w:val="multilevel"/>
    <w:tmpl w:val="29E450B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15:restartNumberingAfterBreak="0">
    <w:nsid w:val="34DC2AF6"/>
    <w:multiLevelType w:val="multilevel"/>
    <w:tmpl w:val="34DC2AF6"/>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9" w15:restartNumberingAfterBreak="0">
    <w:nsid w:val="37491FEA"/>
    <w:multiLevelType w:val="multilevel"/>
    <w:tmpl w:val="37491FE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3B6311C0"/>
    <w:multiLevelType w:val="multilevel"/>
    <w:tmpl w:val="3B6311C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15:restartNumberingAfterBreak="0">
    <w:nsid w:val="45DC5390"/>
    <w:multiLevelType w:val="multilevel"/>
    <w:tmpl w:val="45DC539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472F0C54"/>
    <w:multiLevelType w:val="multilevel"/>
    <w:tmpl w:val="472F0C54"/>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3" w15:restartNumberingAfterBreak="0">
    <w:nsid w:val="4B386805"/>
    <w:multiLevelType w:val="multilevel"/>
    <w:tmpl w:val="4B386805"/>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4" w15:restartNumberingAfterBreak="0">
    <w:nsid w:val="4D267D32"/>
    <w:multiLevelType w:val="multilevel"/>
    <w:tmpl w:val="4D267D3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519802A5"/>
    <w:multiLevelType w:val="multilevel"/>
    <w:tmpl w:val="519802A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 w15:restartNumberingAfterBreak="0">
    <w:nsid w:val="534D66FB"/>
    <w:multiLevelType w:val="multilevel"/>
    <w:tmpl w:val="534D66F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56122AB6"/>
    <w:multiLevelType w:val="multilevel"/>
    <w:tmpl w:val="56122AB6"/>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657E6024"/>
    <w:multiLevelType w:val="multilevel"/>
    <w:tmpl w:val="657E6024"/>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15:restartNumberingAfterBreak="0">
    <w:nsid w:val="688C105E"/>
    <w:multiLevelType w:val="multilevel"/>
    <w:tmpl w:val="688C105E"/>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 w15:restartNumberingAfterBreak="0">
    <w:nsid w:val="7D3E0DD3"/>
    <w:multiLevelType w:val="multilevel"/>
    <w:tmpl w:val="7D3E0DD3"/>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num w:numId="1">
    <w:abstractNumId w:val="1"/>
  </w:num>
  <w:num w:numId="2">
    <w:abstractNumId w:val="16"/>
  </w:num>
  <w:num w:numId="3">
    <w:abstractNumId w:val="11"/>
  </w:num>
  <w:num w:numId="4">
    <w:abstractNumId w:val="4"/>
  </w:num>
  <w:num w:numId="5">
    <w:abstractNumId w:val="10"/>
  </w:num>
  <w:num w:numId="6">
    <w:abstractNumId w:val="19"/>
  </w:num>
  <w:num w:numId="7">
    <w:abstractNumId w:val="9"/>
  </w:num>
  <w:num w:numId="8">
    <w:abstractNumId w:val="20"/>
  </w:num>
  <w:num w:numId="9">
    <w:abstractNumId w:val="5"/>
  </w:num>
  <w:num w:numId="10">
    <w:abstractNumId w:val="2"/>
  </w:num>
  <w:num w:numId="11">
    <w:abstractNumId w:val="0"/>
  </w:num>
  <w:num w:numId="12">
    <w:abstractNumId w:val="17"/>
  </w:num>
  <w:num w:numId="13">
    <w:abstractNumId w:val="3"/>
  </w:num>
  <w:num w:numId="14">
    <w:abstractNumId w:val="15"/>
  </w:num>
  <w:num w:numId="15">
    <w:abstractNumId w:val="7"/>
  </w:num>
  <w:num w:numId="16">
    <w:abstractNumId w:val="18"/>
  </w:num>
  <w:num w:numId="17">
    <w:abstractNumId w:val="14"/>
  </w:num>
  <w:num w:numId="18">
    <w:abstractNumId w:val="12"/>
  </w:num>
  <w:num w:numId="19">
    <w:abstractNumId w:val="6"/>
  </w:num>
  <w:num w:numId="20">
    <w:abstractNumId w:val="8"/>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F1D"/>
    <w:rsid w:val="0000148A"/>
    <w:rsid w:val="000077FB"/>
    <w:rsid w:val="000119B3"/>
    <w:rsid w:val="00011ED8"/>
    <w:rsid w:val="000120DD"/>
    <w:rsid w:val="000128D0"/>
    <w:rsid w:val="000131BE"/>
    <w:rsid w:val="000140C9"/>
    <w:rsid w:val="00015495"/>
    <w:rsid w:val="00015A52"/>
    <w:rsid w:val="00016F87"/>
    <w:rsid w:val="00020D38"/>
    <w:rsid w:val="00021EAB"/>
    <w:rsid w:val="000230D9"/>
    <w:rsid w:val="00025E59"/>
    <w:rsid w:val="0002601F"/>
    <w:rsid w:val="00026B0E"/>
    <w:rsid w:val="000342CA"/>
    <w:rsid w:val="00034B1F"/>
    <w:rsid w:val="00037275"/>
    <w:rsid w:val="00037465"/>
    <w:rsid w:val="0004448C"/>
    <w:rsid w:val="00044940"/>
    <w:rsid w:val="000450A4"/>
    <w:rsid w:val="00046322"/>
    <w:rsid w:val="0004714A"/>
    <w:rsid w:val="000476DA"/>
    <w:rsid w:val="0005338E"/>
    <w:rsid w:val="0005351C"/>
    <w:rsid w:val="00053D71"/>
    <w:rsid w:val="00055ADF"/>
    <w:rsid w:val="00056202"/>
    <w:rsid w:val="000577CB"/>
    <w:rsid w:val="0006285E"/>
    <w:rsid w:val="00062D3C"/>
    <w:rsid w:val="00064C1C"/>
    <w:rsid w:val="00080671"/>
    <w:rsid w:val="000831E5"/>
    <w:rsid w:val="00083FB3"/>
    <w:rsid w:val="0008694C"/>
    <w:rsid w:val="0009002C"/>
    <w:rsid w:val="0009590A"/>
    <w:rsid w:val="000967C0"/>
    <w:rsid w:val="000A3BA8"/>
    <w:rsid w:val="000A481E"/>
    <w:rsid w:val="000A751B"/>
    <w:rsid w:val="000B1BD6"/>
    <w:rsid w:val="000C0138"/>
    <w:rsid w:val="000C3081"/>
    <w:rsid w:val="000C7FAA"/>
    <w:rsid w:val="000D0E64"/>
    <w:rsid w:val="000D4C25"/>
    <w:rsid w:val="000D52B2"/>
    <w:rsid w:val="000D7634"/>
    <w:rsid w:val="000E1628"/>
    <w:rsid w:val="000E42FE"/>
    <w:rsid w:val="000E4564"/>
    <w:rsid w:val="000E4FEE"/>
    <w:rsid w:val="000E6056"/>
    <w:rsid w:val="000E7A39"/>
    <w:rsid w:val="000F0140"/>
    <w:rsid w:val="000F061A"/>
    <w:rsid w:val="000F1BF3"/>
    <w:rsid w:val="000F3EAF"/>
    <w:rsid w:val="000F5D62"/>
    <w:rsid w:val="000F6F2E"/>
    <w:rsid w:val="000F73C2"/>
    <w:rsid w:val="000F7DF3"/>
    <w:rsid w:val="00100380"/>
    <w:rsid w:val="00100DFB"/>
    <w:rsid w:val="00100FD1"/>
    <w:rsid w:val="00101BB3"/>
    <w:rsid w:val="0010219D"/>
    <w:rsid w:val="00104630"/>
    <w:rsid w:val="00105DC7"/>
    <w:rsid w:val="00112FD2"/>
    <w:rsid w:val="001130C4"/>
    <w:rsid w:val="00116A34"/>
    <w:rsid w:val="00117178"/>
    <w:rsid w:val="001171A4"/>
    <w:rsid w:val="00123BF9"/>
    <w:rsid w:val="00124655"/>
    <w:rsid w:val="001272C4"/>
    <w:rsid w:val="00130001"/>
    <w:rsid w:val="00133A50"/>
    <w:rsid w:val="0014154D"/>
    <w:rsid w:val="00144F08"/>
    <w:rsid w:val="0014679D"/>
    <w:rsid w:val="0014735D"/>
    <w:rsid w:val="00150354"/>
    <w:rsid w:val="0015074B"/>
    <w:rsid w:val="00150DE4"/>
    <w:rsid w:val="00151C1C"/>
    <w:rsid w:val="00156D31"/>
    <w:rsid w:val="001574B0"/>
    <w:rsid w:val="00160C07"/>
    <w:rsid w:val="00164B7C"/>
    <w:rsid w:val="001664CF"/>
    <w:rsid w:val="001726E9"/>
    <w:rsid w:val="00180A6F"/>
    <w:rsid w:val="00184A43"/>
    <w:rsid w:val="00192D66"/>
    <w:rsid w:val="001934A9"/>
    <w:rsid w:val="001965CD"/>
    <w:rsid w:val="001A0920"/>
    <w:rsid w:val="001A148B"/>
    <w:rsid w:val="001A1ED8"/>
    <w:rsid w:val="001A2611"/>
    <w:rsid w:val="001A32D0"/>
    <w:rsid w:val="001A35A7"/>
    <w:rsid w:val="001B07E6"/>
    <w:rsid w:val="001B0E6D"/>
    <w:rsid w:val="001B48CE"/>
    <w:rsid w:val="001B4C08"/>
    <w:rsid w:val="001B5CC1"/>
    <w:rsid w:val="001B6E55"/>
    <w:rsid w:val="001C09DC"/>
    <w:rsid w:val="001C0CF2"/>
    <w:rsid w:val="001C1296"/>
    <w:rsid w:val="001C1F90"/>
    <w:rsid w:val="001C253F"/>
    <w:rsid w:val="001C3618"/>
    <w:rsid w:val="001E00CB"/>
    <w:rsid w:val="001E265F"/>
    <w:rsid w:val="001E3BF3"/>
    <w:rsid w:val="001E51E4"/>
    <w:rsid w:val="001E525B"/>
    <w:rsid w:val="001E717D"/>
    <w:rsid w:val="001F038D"/>
    <w:rsid w:val="001F0D31"/>
    <w:rsid w:val="001F458B"/>
    <w:rsid w:val="001F510B"/>
    <w:rsid w:val="001F673E"/>
    <w:rsid w:val="00201D39"/>
    <w:rsid w:val="00202B3E"/>
    <w:rsid w:val="0020788C"/>
    <w:rsid w:val="002104DB"/>
    <w:rsid w:val="00210EA0"/>
    <w:rsid w:val="002144B3"/>
    <w:rsid w:val="002144BC"/>
    <w:rsid w:val="00215E3A"/>
    <w:rsid w:val="0021671E"/>
    <w:rsid w:val="00217F6E"/>
    <w:rsid w:val="00221061"/>
    <w:rsid w:val="0022187C"/>
    <w:rsid w:val="0022314C"/>
    <w:rsid w:val="00226816"/>
    <w:rsid w:val="00226F1D"/>
    <w:rsid w:val="00227629"/>
    <w:rsid w:val="00232F8D"/>
    <w:rsid w:val="00233DF1"/>
    <w:rsid w:val="002364E9"/>
    <w:rsid w:val="00237E92"/>
    <w:rsid w:val="00241A90"/>
    <w:rsid w:val="00245907"/>
    <w:rsid w:val="00245B7D"/>
    <w:rsid w:val="002464DF"/>
    <w:rsid w:val="0024698D"/>
    <w:rsid w:val="00247832"/>
    <w:rsid w:val="002530CB"/>
    <w:rsid w:val="00253E1F"/>
    <w:rsid w:val="00255BD0"/>
    <w:rsid w:val="00255EAE"/>
    <w:rsid w:val="002611F3"/>
    <w:rsid w:val="00261882"/>
    <w:rsid w:val="002644C9"/>
    <w:rsid w:val="002644CB"/>
    <w:rsid w:val="00264D52"/>
    <w:rsid w:val="00266762"/>
    <w:rsid w:val="00266F61"/>
    <w:rsid w:val="00267F80"/>
    <w:rsid w:val="00271CE6"/>
    <w:rsid w:val="00273D1C"/>
    <w:rsid w:val="00275290"/>
    <w:rsid w:val="0027674E"/>
    <w:rsid w:val="00286210"/>
    <w:rsid w:val="002868CE"/>
    <w:rsid w:val="0029066E"/>
    <w:rsid w:val="0029404F"/>
    <w:rsid w:val="00294B64"/>
    <w:rsid w:val="002A30A7"/>
    <w:rsid w:val="002A5D6E"/>
    <w:rsid w:val="002A7270"/>
    <w:rsid w:val="002B2578"/>
    <w:rsid w:val="002B5207"/>
    <w:rsid w:val="002B57EF"/>
    <w:rsid w:val="002B7ACE"/>
    <w:rsid w:val="002C3DBE"/>
    <w:rsid w:val="002C46F0"/>
    <w:rsid w:val="002C4741"/>
    <w:rsid w:val="002C4E9B"/>
    <w:rsid w:val="002D03CA"/>
    <w:rsid w:val="002D66F8"/>
    <w:rsid w:val="002E34DD"/>
    <w:rsid w:val="002E4DAE"/>
    <w:rsid w:val="002F2EE5"/>
    <w:rsid w:val="002F3922"/>
    <w:rsid w:val="003002EC"/>
    <w:rsid w:val="003026EC"/>
    <w:rsid w:val="00307B49"/>
    <w:rsid w:val="00310E63"/>
    <w:rsid w:val="00311F2F"/>
    <w:rsid w:val="00311F47"/>
    <w:rsid w:val="00312373"/>
    <w:rsid w:val="003169E7"/>
    <w:rsid w:val="00320E0A"/>
    <w:rsid w:val="00321684"/>
    <w:rsid w:val="00322D25"/>
    <w:rsid w:val="003243DC"/>
    <w:rsid w:val="00325F5A"/>
    <w:rsid w:val="00330464"/>
    <w:rsid w:val="003315ED"/>
    <w:rsid w:val="003347CF"/>
    <w:rsid w:val="00336546"/>
    <w:rsid w:val="00336D47"/>
    <w:rsid w:val="0034151C"/>
    <w:rsid w:val="003416FD"/>
    <w:rsid w:val="00343A94"/>
    <w:rsid w:val="00344A2A"/>
    <w:rsid w:val="00344D07"/>
    <w:rsid w:val="00347E73"/>
    <w:rsid w:val="00351112"/>
    <w:rsid w:val="00352AC2"/>
    <w:rsid w:val="003545E4"/>
    <w:rsid w:val="00355A6F"/>
    <w:rsid w:val="00357324"/>
    <w:rsid w:val="00361985"/>
    <w:rsid w:val="0036509D"/>
    <w:rsid w:val="00365C05"/>
    <w:rsid w:val="003709BE"/>
    <w:rsid w:val="00370A0E"/>
    <w:rsid w:val="0037397F"/>
    <w:rsid w:val="00374191"/>
    <w:rsid w:val="003758CF"/>
    <w:rsid w:val="003914F8"/>
    <w:rsid w:val="00393814"/>
    <w:rsid w:val="0039496C"/>
    <w:rsid w:val="00395110"/>
    <w:rsid w:val="00395D96"/>
    <w:rsid w:val="00396E6A"/>
    <w:rsid w:val="00397066"/>
    <w:rsid w:val="00397188"/>
    <w:rsid w:val="00397917"/>
    <w:rsid w:val="003A0A9E"/>
    <w:rsid w:val="003A5396"/>
    <w:rsid w:val="003A6C1E"/>
    <w:rsid w:val="003B1722"/>
    <w:rsid w:val="003B23BB"/>
    <w:rsid w:val="003B4135"/>
    <w:rsid w:val="003C00C9"/>
    <w:rsid w:val="003C0840"/>
    <w:rsid w:val="003C1569"/>
    <w:rsid w:val="003C17DE"/>
    <w:rsid w:val="003C1999"/>
    <w:rsid w:val="003C456A"/>
    <w:rsid w:val="003D0059"/>
    <w:rsid w:val="003D148C"/>
    <w:rsid w:val="003D4FFD"/>
    <w:rsid w:val="003D5DC1"/>
    <w:rsid w:val="003D5FDA"/>
    <w:rsid w:val="003E25B9"/>
    <w:rsid w:val="003E2959"/>
    <w:rsid w:val="003E3885"/>
    <w:rsid w:val="003E40CA"/>
    <w:rsid w:val="003E4629"/>
    <w:rsid w:val="003E55D1"/>
    <w:rsid w:val="003E5A53"/>
    <w:rsid w:val="003F46D8"/>
    <w:rsid w:val="003F4843"/>
    <w:rsid w:val="003F76F2"/>
    <w:rsid w:val="003F7F01"/>
    <w:rsid w:val="00400799"/>
    <w:rsid w:val="00404397"/>
    <w:rsid w:val="00404547"/>
    <w:rsid w:val="00404FC0"/>
    <w:rsid w:val="004131C3"/>
    <w:rsid w:val="004132B2"/>
    <w:rsid w:val="00414B73"/>
    <w:rsid w:val="00416576"/>
    <w:rsid w:val="0041783A"/>
    <w:rsid w:val="00420946"/>
    <w:rsid w:val="00420D08"/>
    <w:rsid w:val="00425504"/>
    <w:rsid w:val="00425CA3"/>
    <w:rsid w:val="0042625E"/>
    <w:rsid w:val="00426CB2"/>
    <w:rsid w:val="004277A5"/>
    <w:rsid w:val="00431BAD"/>
    <w:rsid w:val="004320C9"/>
    <w:rsid w:val="00432D12"/>
    <w:rsid w:val="004335AC"/>
    <w:rsid w:val="00435C5C"/>
    <w:rsid w:val="00437EC0"/>
    <w:rsid w:val="00440AE3"/>
    <w:rsid w:val="00441338"/>
    <w:rsid w:val="00441D4C"/>
    <w:rsid w:val="004439CD"/>
    <w:rsid w:val="00444156"/>
    <w:rsid w:val="00444A9E"/>
    <w:rsid w:val="004455A5"/>
    <w:rsid w:val="00446AA1"/>
    <w:rsid w:val="00450859"/>
    <w:rsid w:val="00450A72"/>
    <w:rsid w:val="00451228"/>
    <w:rsid w:val="004516E1"/>
    <w:rsid w:val="00454859"/>
    <w:rsid w:val="004556F7"/>
    <w:rsid w:val="00455F8A"/>
    <w:rsid w:val="004568B5"/>
    <w:rsid w:val="004600D1"/>
    <w:rsid w:val="004630E9"/>
    <w:rsid w:val="00464788"/>
    <w:rsid w:val="00464864"/>
    <w:rsid w:val="004660FD"/>
    <w:rsid w:val="00467D40"/>
    <w:rsid w:val="00467E1E"/>
    <w:rsid w:val="00473254"/>
    <w:rsid w:val="00474D12"/>
    <w:rsid w:val="004753F6"/>
    <w:rsid w:val="004776D1"/>
    <w:rsid w:val="004903BE"/>
    <w:rsid w:val="00492B20"/>
    <w:rsid w:val="00495893"/>
    <w:rsid w:val="00496CA2"/>
    <w:rsid w:val="004A0CEA"/>
    <w:rsid w:val="004A10ED"/>
    <w:rsid w:val="004B1EAA"/>
    <w:rsid w:val="004B3F03"/>
    <w:rsid w:val="004B496C"/>
    <w:rsid w:val="004B4A53"/>
    <w:rsid w:val="004B50E7"/>
    <w:rsid w:val="004B540E"/>
    <w:rsid w:val="004B6B54"/>
    <w:rsid w:val="004C005F"/>
    <w:rsid w:val="004C01D8"/>
    <w:rsid w:val="004C066F"/>
    <w:rsid w:val="004C1DEE"/>
    <w:rsid w:val="004C33A7"/>
    <w:rsid w:val="004C4E40"/>
    <w:rsid w:val="004C52A8"/>
    <w:rsid w:val="004C5B33"/>
    <w:rsid w:val="004D08D7"/>
    <w:rsid w:val="004D0BFB"/>
    <w:rsid w:val="004D3083"/>
    <w:rsid w:val="004D4BD0"/>
    <w:rsid w:val="004E168B"/>
    <w:rsid w:val="004E1E1C"/>
    <w:rsid w:val="004E27CE"/>
    <w:rsid w:val="004E3A35"/>
    <w:rsid w:val="004F1370"/>
    <w:rsid w:val="004F3755"/>
    <w:rsid w:val="004F3B4F"/>
    <w:rsid w:val="004F4900"/>
    <w:rsid w:val="004F496A"/>
    <w:rsid w:val="004F6C10"/>
    <w:rsid w:val="0050290E"/>
    <w:rsid w:val="005035A8"/>
    <w:rsid w:val="00507A9F"/>
    <w:rsid w:val="00511233"/>
    <w:rsid w:val="00513C17"/>
    <w:rsid w:val="0051686D"/>
    <w:rsid w:val="0051726F"/>
    <w:rsid w:val="0051785C"/>
    <w:rsid w:val="00521652"/>
    <w:rsid w:val="00521C43"/>
    <w:rsid w:val="00522137"/>
    <w:rsid w:val="005246BF"/>
    <w:rsid w:val="00531768"/>
    <w:rsid w:val="00531CCC"/>
    <w:rsid w:val="0053376C"/>
    <w:rsid w:val="005338E8"/>
    <w:rsid w:val="00533AE1"/>
    <w:rsid w:val="00533E2F"/>
    <w:rsid w:val="005348A4"/>
    <w:rsid w:val="00535E9D"/>
    <w:rsid w:val="005379FA"/>
    <w:rsid w:val="00541883"/>
    <w:rsid w:val="00542B87"/>
    <w:rsid w:val="00542FE5"/>
    <w:rsid w:val="005430A1"/>
    <w:rsid w:val="00543E97"/>
    <w:rsid w:val="00544C56"/>
    <w:rsid w:val="00556A5F"/>
    <w:rsid w:val="00561D04"/>
    <w:rsid w:val="00561D27"/>
    <w:rsid w:val="00561F5B"/>
    <w:rsid w:val="00565ED3"/>
    <w:rsid w:val="00570282"/>
    <w:rsid w:val="00572DD4"/>
    <w:rsid w:val="00573590"/>
    <w:rsid w:val="0057609D"/>
    <w:rsid w:val="00577B9E"/>
    <w:rsid w:val="005805E8"/>
    <w:rsid w:val="005849D2"/>
    <w:rsid w:val="005862F5"/>
    <w:rsid w:val="00586605"/>
    <w:rsid w:val="005917C9"/>
    <w:rsid w:val="00592A0C"/>
    <w:rsid w:val="005967BA"/>
    <w:rsid w:val="0059786B"/>
    <w:rsid w:val="00597C03"/>
    <w:rsid w:val="005A2DE7"/>
    <w:rsid w:val="005A63CF"/>
    <w:rsid w:val="005B0A5F"/>
    <w:rsid w:val="005B2442"/>
    <w:rsid w:val="005B438B"/>
    <w:rsid w:val="005B45D0"/>
    <w:rsid w:val="005B66F7"/>
    <w:rsid w:val="005C111D"/>
    <w:rsid w:val="005C1194"/>
    <w:rsid w:val="005C52D2"/>
    <w:rsid w:val="005C62D4"/>
    <w:rsid w:val="005C6CAC"/>
    <w:rsid w:val="005C7078"/>
    <w:rsid w:val="005D0AD7"/>
    <w:rsid w:val="005D14EE"/>
    <w:rsid w:val="005D1EB9"/>
    <w:rsid w:val="005D205B"/>
    <w:rsid w:val="005D285F"/>
    <w:rsid w:val="005D4F84"/>
    <w:rsid w:val="005D584C"/>
    <w:rsid w:val="005E0367"/>
    <w:rsid w:val="005E2920"/>
    <w:rsid w:val="005E4A86"/>
    <w:rsid w:val="005E6541"/>
    <w:rsid w:val="005F1A0F"/>
    <w:rsid w:val="005F2DBC"/>
    <w:rsid w:val="005F4CE9"/>
    <w:rsid w:val="005F7C6D"/>
    <w:rsid w:val="00600E47"/>
    <w:rsid w:val="00602B0A"/>
    <w:rsid w:val="00603185"/>
    <w:rsid w:val="00605A52"/>
    <w:rsid w:val="00606D1B"/>
    <w:rsid w:val="006102C8"/>
    <w:rsid w:val="006144EB"/>
    <w:rsid w:val="006159B7"/>
    <w:rsid w:val="006159B8"/>
    <w:rsid w:val="00617FF2"/>
    <w:rsid w:val="006222B7"/>
    <w:rsid w:val="00623347"/>
    <w:rsid w:val="00623F7A"/>
    <w:rsid w:val="0062419B"/>
    <w:rsid w:val="00625DC8"/>
    <w:rsid w:val="00630A63"/>
    <w:rsid w:val="00632398"/>
    <w:rsid w:val="00633F59"/>
    <w:rsid w:val="00642C39"/>
    <w:rsid w:val="006443C2"/>
    <w:rsid w:val="00650BD9"/>
    <w:rsid w:val="006517F6"/>
    <w:rsid w:val="00651AFC"/>
    <w:rsid w:val="00654684"/>
    <w:rsid w:val="00655650"/>
    <w:rsid w:val="00656C7A"/>
    <w:rsid w:val="006576A2"/>
    <w:rsid w:val="00663E01"/>
    <w:rsid w:val="00664A25"/>
    <w:rsid w:val="0066709A"/>
    <w:rsid w:val="006675BE"/>
    <w:rsid w:val="00671BF6"/>
    <w:rsid w:val="00673581"/>
    <w:rsid w:val="0068242E"/>
    <w:rsid w:val="00683CB8"/>
    <w:rsid w:val="00684C04"/>
    <w:rsid w:val="0069239A"/>
    <w:rsid w:val="00694E9F"/>
    <w:rsid w:val="0069544E"/>
    <w:rsid w:val="00695AA1"/>
    <w:rsid w:val="0069642A"/>
    <w:rsid w:val="0069750D"/>
    <w:rsid w:val="006A12E6"/>
    <w:rsid w:val="006A25E8"/>
    <w:rsid w:val="006A53AC"/>
    <w:rsid w:val="006A56B5"/>
    <w:rsid w:val="006A6F77"/>
    <w:rsid w:val="006B27B7"/>
    <w:rsid w:val="006B5151"/>
    <w:rsid w:val="006B7E42"/>
    <w:rsid w:val="006C0525"/>
    <w:rsid w:val="006C1D89"/>
    <w:rsid w:val="006C52FE"/>
    <w:rsid w:val="006D6010"/>
    <w:rsid w:val="006D6941"/>
    <w:rsid w:val="006E0382"/>
    <w:rsid w:val="006E1D0B"/>
    <w:rsid w:val="006E3509"/>
    <w:rsid w:val="006E3B8E"/>
    <w:rsid w:val="006E663F"/>
    <w:rsid w:val="006F5929"/>
    <w:rsid w:val="006F6B48"/>
    <w:rsid w:val="0070027E"/>
    <w:rsid w:val="007023D7"/>
    <w:rsid w:val="00703289"/>
    <w:rsid w:val="007033A9"/>
    <w:rsid w:val="00704C5C"/>
    <w:rsid w:val="00705531"/>
    <w:rsid w:val="00705E2B"/>
    <w:rsid w:val="007065EA"/>
    <w:rsid w:val="00711D76"/>
    <w:rsid w:val="00712393"/>
    <w:rsid w:val="007130CB"/>
    <w:rsid w:val="00713740"/>
    <w:rsid w:val="00713AB6"/>
    <w:rsid w:val="0071470F"/>
    <w:rsid w:val="007151A1"/>
    <w:rsid w:val="00720189"/>
    <w:rsid w:val="00720599"/>
    <w:rsid w:val="0072268A"/>
    <w:rsid w:val="00732D2C"/>
    <w:rsid w:val="00732F92"/>
    <w:rsid w:val="0073429E"/>
    <w:rsid w:val="007352BD"/>
    <w:rsid w:val="00737465"/>
    <w:rsid w:val="00737469"/>
    <w:rsid w:val="007420F6"/>
    <w:rsid w:val="00742B52"/>
    <w:rsid w:val="00742EDB"/>
    <w:rsid w:val="00751890"/>
    <w:rsid w:val="007523E2"/>
    <w:rsid w:val="00755914"/>
    <w:rsid w:val="0076045C"/>
    <w:rsid w:val="0076173D"/>
    <w:rsid w:val="00764E0C"/>
    <w:rsid w:val="00773C39"/>
    <w:rsid w:val="007741EA"/>
    <w:rsid w:val="007757DF"/>
    <w:rsid w:val="00776A93"/>
    <w:rsid w:val="007773E3"/>
    <w:rsid w:val="00780534"/>
    <w:rsid w:val="007811CC"/>
    <w:rsid w:val="00782A7A"/>
    <w:rsid w:val="00783B8A"/>
    <w:rsid w:val="007870AD"/>
    <w:rsid w:val="0079066E"/>
    <w:rsid w:val="00792DD3"/>
    <w:rsid w:val="00794568"/>
    <w:rsid w:val="007946F6"/>
    <w:rsid w:val="00795254"/>
    <w:rsid w:val="00795813"/>
    <w:rsid w:val="007A67B9"/>
    <w:rsid w:val="007A6AF1"/>
    <w:rsid w:val="007A741C"/>
    <w:rsid w:val="007B0A2E"/>
    <w:rsid w:val="007B1E58"/>
    <w:rsid w:val="007B2EF5"/>
    <w:rsid w:val="007B35D1"/>
    <w:rsid w:val="007B4325"/>
    <w:rsid w:val="007B4981"/>
    <w:rsid w:val="007C0C30"/>
    <w:rsid w:val="007C114A"/>
    <w:rsid w:val="007C20FF"/>
    <w:rsid w:val="007C5EA3"/>
    <w:rsid w:val="007C79D6"/>
    <w:rsid w:val="007D0A4B"/>
    <w:rsid w:val="007E2AC3"/>
    <w:rsid w:val="007E31AC"/>
    <w:rsid w:val="007E6AFA"/>
    <w:rsid w:val="007E6CF2"/>
    <w:rsid w:val="007F55B4"/>
    <w:rsid w:val="007F60C7"/>
    <w:rsid w:val="007F6C2B"/>
    <w:rsid w:val="008016E5"/>
    <w:rsid w:val="008047FA"/>
    <w:rsid w:val="00806F75"/>
    <w:rsid w:val="00817A24"/>
    <w:rsid w:val="00821537"/>
    <w:rsid w:val="008221C4"/>
    <w:rsid w:val="00827272"/>
    <w:rsid w:val="00827FB7"/>
    <w:rsid w:val="00830E95"/>
    <w:rsid w:val="00831BD2"/>
    <w:rsid w:val="00832B46"/>
    <w:rsid w:val="00833FF4"/>
    <w:rsid w:val="00835C39"/>
    <w:rsid w:val="008362C9"/>
    <w:rsid w:val="00836920"/>
    <w:rsid w:val="00846209"/>
    <w:rsid w:val="008503B1"/>
    <w:rsid w:val="00851599"/>
    <w:rsid w:val="008523D8"/>
    <w:rsid w:val="00854708"/>
    <w:rsid w:val="0085486D"/>
    <w:rsid w:val="00857FDF"/>
    <w:rsid w:val="00862302"/>
    <w:rsid w:val="00863B19"/>
    <w:rsid w:val="0086619E"/>
    <w:rsid w:val="008666CD"/>
    <w:rsid w:val="00866AC1"/>
    <w:rsid w:val="00866F51"/>
    <w:rsid w:val="00867679"/>
    <w:rsid w:val="00871EBD"/>
    <w:rsid w:val="00873B23"/>
    <w:rsid w:val="00875CD6"/>
    <w:rsid w:val="00875D16"/>
    <w:rsid w:val="008806A0"/>
    <w:rsid w:val="00880D26"/>
    <w:rsid w:val="00881AFA"/>
    <w:rsid w:val="00882BD1"/>
    <w:rsid w:val="00883F65"/>
    <w:rsid w:val="0088646F"/>
    <w:rsid w:val="008919F9"/>
    <w:rsid w:val="008A04CB"/>
    <w:rsid w:val="008A0C85"/>
    <w:rsid w:val="008A1C56"/>
    <w:rsid w:val="008A3BA6"/>
    <w:rsid w:val="008A71D8"/>
    <w:rsid w:val="008A7F54"/>
    <w:rsid w:val="008B5D29"/>
    <w:rsid w:val="008C02DA"/>
    <w:rsid w:val="008C43B1"/>
    <w:rsid w:val="008C4D73"/>
    <w:rsid w:val="008C7958"/>
    <w:rsid w:val="008D0518"/>
    <w:rsid w:val="008D1B49"/>
    <w:rsid w:val="008D1E23"/>
    <w:rsid w:val="008D2F34"/>
    <w:rsid w:val="008D3989"/>
    <w:rsid w:val="008D4C7C"/>
    <w:rsid w:val="008E21A8"/>
    <w:rsid w:val="008E43AA"/>
    <w:rsid w:val="008E49A0"/>
    <w:rsid w:val="008F01E9"/>
    <w:rsid w:val="008F07E2"/>
    <w:rsid w:val="008F1BF0"/>
    <w:rsid w:val="008F3DFC"/>
    <w:rsid w:val="008F428B"/>
    <w:rsid w:val="008F59D1"/>
    <w:rsid w:val="008F7DCB"/>
    <w:rsid w:val="00903E10"/>
    <w:rsid w:val="00906E55"/>
    <w:rsid w:val="0090756C"/>
    <w:rsid w:val="00907666"/>
    <w:rsid w:val="009105B0"/>
    <w:rsid w:val="00910D04"/>
    <w:rsid w:val="0091144F"/>
    <w:rsid w:val="009133F8"/>
    <w:rsid w:val="00913662"/>
    <w:rsid w:val="009145F6"/>
    <w:rsid w:val="0092009E"/>
    <w:rsid w:val="00923429"/>
    <w:rsid w:val="009234BB"/>
    <w:rsid w:val="0092450E"/>
    <w:rsid w:val="00927E54"/>
    <w:rsid w:val="00927E8A"/>
    <w:rsid w:val="009303E8"/>
    <w:rsid w:val="00933529"/>
    <w:rsid w:val="00934415"/>
    <w:rsid w:val="0093671A"/>
    <w:rsid w:val="00936B76"/>
    <w:rsid w:val="00937771"/>
    <w:rsid w:val="00937B92"/>
    <w:rsid w:val="00942DCA"/>
    <w:rsid w:val="00946348"/>
    <w:rsid w:val="00952ABF"/>
    <w:rsid w:val="00954B16"/>
    <w:rsid w:val="00955915"/>
    <w:rsid w:val="00955BD5"/>
    <w:rsid w:val="00961606"/>
    <w:rsid w:val="00965886"/>
    <w:rsid w:val="00965DA1"/>
    <w:rsid w:val="00970678"/>
    <w:rsid w:val="00970CB8"/>
    <w:rsid w:val="00973669"/>
    <w:rsid w:val="00973A08"/>
    <w:rsid w:val="00973E47"/>
    <w:rsid w:val="009747FC"/>
    <w:rsid w:val="00976770"/>
    <w:rsid w:val="009807B5"/>
    <w:rsid w:val="009810BE"/>
    <w:rsid w:val="00985885"/>
    <w:rsid w:val="00986A5A"/>
    <w:rsid w:val="0098767F"/>
    <w:rsid w:val="00990D1C"/>
    <w:rsid w:val="00991A4E"/>
    <w:rsid w:val="00991A75"/>
    <w:rsid w:val="00996AC1"/>
    <w:rsid w:val="009973CA"/>
    <w:rsid w:val="009979A4"/>
    <w:rsid w:val="00997EDB"/>
    <w:rsid w:val="009A541B"/>
    <w:rsid w:val="009A6A0C"/>
    <w:rsid w:val="009A799A"/>
    <w:rsid w:val="009B052C"/>
    <w:rsid w:val="009B1555"/>
    <w:rsid w:val="009B1635"/>
    <w:rsid w:val="009B4508"/>
    <w:rsid w:val="009B4835"/>
    <w:rsid w:val="009B4FE8"/>
    <w:rsid w:val="009C316F"/>
    <w:rsid w:val="009C3CB4"/>
    <w:rsid w:val="009C613E"/>
    <w:rsid w:val="009C7820"/>
    <w:rsid w:val="009D43D1"/>
    <w:rsid w:val="009D490E"/>
    <w:rsid w:val="009D67B8"/>
    <w:rsid w:val="009E099A"/>
    <w:rsid w:val="009E1411"/>
    <w:rsid w:val="009E40F1"/>
    <w:rsid w:val="009E4475"/>
    <w:rsid w:val="009E54D6"/>
    <w:rsid w:val="009E643D"/>
    <w:rsid w:val="009E7BAD"/>
    <w:rsid w:val="009F153C"/>
    <w:rsid w:val="009F30BE"/>
    <w:rsid w:val="00A00784"/>
    <w:rsid w:val="00A031A7"/>
    <w:rsid w:val="00A042FE"/>
    <w:rsid w:val="00A12D70"/>
    <w:rsid w:val="00A12EB5"/>
    <w:rsid w:val="00A138B5"/>
    <w:rsid w:val="00A15417"/>
    <w:rsid w:val="00A204C0"/>
    <w:rsid w:val="00A2240D"/>
    <w:rsid w:val="00A23453"/>
    <w:rsid w:val="00A23E28"/>
    <w:rsid w:val="00A335B9"/>
    <w:rsid w:val="00A4387E"/>
    <w:rsid w:val="00A43F22"/>
    <w:rsid w:val="00A476F5"/>
    <w:rsid w:val="00A529DB"/>
    <w:rsid w:val="00A52E6F"/>
    <w:rsid w:val="00A537AD"/>
    <w:rsid w:val="00A553C1"/>
    <w:rsid w:val="00A56469"/>
    <w:rsid w:val="00A641B6"/>
    <w:rsid w:val="00A70150"/>
    <w:rsid w:val="00A74824"/>
    <w:rsid w:val="00A751CD"/>
    <w:rsid w:val="00A77448"/>
    <w:rsid w:val="00A77FAA"/>
    <w:rsid w:val="00A854D5"/>
    <w:rsid w:val="00A85A4E"/>
    <w:rsid w:val="00A91E0E"/>
    <w:rsid w:val="00A92A68"/>
    <w:rsid w:val="00A950CC"/>
    <w:rsid w:val="00A96A86"/>
    <w:rsid w:val="00A974AB"/>
    <w:rsid w:val="00AA0CD5"/>
    <w:rsid w:val="00AA2ED3"/>
    <w:rsid w:val="00AA6486"/>
    <w:rsid w:val="00AA7726"/>
    <w:rsid w:val="00AB0967"/>
    <w:rsid w:val="00AB3012"/>
    <w:rsid w:val="00AB4810"/>
    <w:rsid w:val="00AB5FB2"/>
    <w:rsid w:val="00AC092A"/>
    <w:rsid w:val="00AC1077"/>
    <w:rsid w:val="00AC188B"/>
    <w:rsid w:val="00AC344D"/>
    <w:rsid w:val="00AC4E4B"/>
    <w:rsid w:val="00AD3971"/>
    <w:rsid w:val="00AE0396"/>
    <w:rsid w:val="00AE41DD"/>
    <w:rsid w:val="00AE48EF"/>
    <w:rsid w:val="00AE59BA"/>
    <w:rsid w:val="00AE741F"/>
    <w:rsid w:val="00AF04F1"/>
    <w:rsid w:val="00AF0E8B"/>
    <w:rsid w:val="00AF2406"/>
    <w:rsid w:val="00AF6ADF"/>
    <w:rsid w:val="00AF6B33"/>
    <w:rsid w:val="00B01A71"/>
    <w:rsid w:val="00B0257C"/>
    <w:rsid w:val="00B07973"/>
    <w:rsid w:val="00B17CEB"/>
    <w:rsid w:val="00B23F0B"/>
    <w:rsid w:val="00B27F2B"/>
    <w:rsid w:val="00B318B5"/>
    <w:rsid w:val="00B355BA"/>
    <w:rsid w:val="00B36491"/>
    <w:rsid w:val="00B375BE"/>
    <w:rsid w:val="00B37CB7"/>
    <w:rsid w:val="00B42842"/>
    <w:rsid w:val="00B51DF3"/>
    <w:rsid w:val="00B55313"/>
    <w:rsid w:val="00B5545C"/>
    <w:rsid w:val="00B57635"/>
    <w:rsid w:val="00B608F4"/>
    <w:rsid w:val="00B60F3B"/>
    <w:rsid w:val="00B723F1"/>
    <w:rsid w:val="00B73A7F"/>
    <w:rsid w:val="00B77F2E"/>
    <w:rsid w:val="00B80630"/>
    <w:rsid w:val="00B81F86"/>
    <w:rsid w:val="00B91561"/>
    <w:rsid w:val="00B9421B"/>
    <w:rsid w:val="00B95615"/>
    <w:rsid w:val="00BA1461"/>
    <w:rsid w:val="00BA149C"/>
    <w:rsid w:val="00BA1AC0"/>
    <w:rsid w:val="00BA326C"/>
    <w:rsid w:val="00BA3C9F"/>
    <w:rsid w:val="00BA6618"/>
    <w:rsid w:val="00BA6915"/>
    <w:rsid w:val="00BB07E0"/>
    <w:rsid w:val="00BB13DC"/>
    <w:rsid w:val="00BB6E1E"/>
    <w:rsid w:val="00BC0548"/>
    <w:rsid w:val="00BC0627"/>
    <w:rsid w:val="00BC1193"/>
    <w:rsid w:val="00BC41E8"/>
    <w:rsid w:val="00BC597F"/>
    <w:rsid w:val="00BC67A3"/>
    <w:rsid w:val="00BC6D74"/>
    <w:rsid w:val="00BC72CD"/>
    <w:rsid w:val="00BC7784"/>
    <w:rsid w:val="00BD0652"/>
    <w:rsid w:val="00BD1D4B"/>
    <w:rsid w:val="00BD2CF8"/>
    <w:rsid w:val="00BD595A"/>
    <w:rsid w:val="00BD6918"/>
    <w:rsid w:val="00BD7A0F"/>
    <w:rsid w:val="00BE0418"/>
    <w:rsid w:val="00BE1481"/>
    <w:rsid w:val="00BE2089"/>
    <w:rsid w:val="00BE2696"/>
    <w:rsid w:val="00BE4077"/>
    <w:rsid w:val="00BE63EE"/>
    <w:rsid w:val="00BF41AC"/>
    <w:rsid w:val="00BF42DA"/>
    <w:rsid w:val="00BF4684"/>
    <w:rsid w:val="00BF5727"/>
    <w:rsid w:val="00C00726"/>
    <w:rsid w:val="00C01B3C"/>
    <w:rsid w:val="00C0295E"/>
    <w:rsid w:val="00C0303C"/>
    <w:rsid w:val="00C03B98"/>
    <w:rsid w:val="00C03CB8"/>
    <w:rsid w:val="00C04D10"/>
    <w:rsid w:val="00C073B4"/>
    <w:rsid w:val="00C07D7F"/>
    <w:rsid w:val="00C12EAC"/>
    <w:rsid w:val="00C22DDB"/>
    <w:rsid w:val="00C303D0"/>
    <w:rsid w:val="00C3445E"/>
    <w:rsid w:val="00C35856"/>
    <w:rsid w:val="00C3641F"/>
    <w:rsid w:val="00C41141"/>
    <w:rsid w:val="00C41889"/>
    <w:rsid w:val="00C41FA4"/>
    <w:rsid w:val="00C45081"/>
    <w:rsid w:val="00C46F7D"/>
    <w:rsid w:val="00C47920"/>
    <w:rsid w:val="00C500A5"/>
    <w:rsid w:val="00C50566"/>
    <w:rsid w:val="00C5128C"/>
    <w:rsid w:val="00C51A08"/>
    <w:rsid w:val="00C52B8E"/>
    <w:rsid w:val="00C52F70"/>
    <w:rsid w:val="00C54512"/>
    <w:rsid w:val="00C549CD"/>
    <w:rsid w:val="00C54D6E"/>
    <w:rsid w:val="00C56291"/>
    <w:rsid w:val="00C56794"/>
    <w:rsid w:val="00C654A0"/>
    <w:rsid w:val="00C65640"/>
    <w:rsid w:val="00C7039A"/>
    <w:rsid w:val="00C71E74"/>
    <w:rsid w:val="00C7435C"/>
    <w:rsid w:val="00C74E00"/>
    <w:rsid w:val="00C75572"/>
    <w:rsid w:val="00C770A7"/>
    <w:rsid w:val="00C7742A"/>
    <w:rsid w:val="00C77E18"/>
    <w:rsid w:val="00C83691"/>
    <w:rsid w:val="00C84DEC"/>
    <w:rsid w:val="00C856AF"/>
    <w:rsid w:val="00C86A33"/>
    <w:rsid w:val="00C86B47"/>
    <w:rsid w:val="00C87E14"/>
    <w:rsid w:val="00C93896"/>
    <w:rsid w:val="00C95A5B"/>
    <w:rsid w:val="00CA40F0"/>
    <w:rsid w:val="00CA712F"/>
    <w:rsid w:val="00CA7198"/>
    <w:rsid w:val="00CB1492"/>
    <w:rsid w:val="00CB61E9"/>
    <w:rsid w:val="00CB6726"/>
    <w:rsid w:val="00CB7096"/>
    <w:rsid w:val="00CC50D2"/>
    <w:rsid w:val="00CC6F59"/>
    <w:rsid w:val="00CC7BB2"/>
    <w:rsid w:val="00CD3F08"/>
    <w:rsid w:val="00CE0786"/>
    <w:rsid w:val="00CE1439"/>
    <w:rsid w:val="00CE2259"/>
    <w:rsid w:val="00CE291E"/>
    <w:rsid w:val="00CE4A3D"/>
    <w:rsid w:val="00CE5231"/>
    <w:rsid w:val="00CE561C"/>
    <w:rsid w:val="00CE6FEA"/>
    <w:rsid w:val="00CE76F3"/>
    <w:rsid w:val="00CF293F"/>
    <w:rsid w:val="00CF2B35"/>
    <w:rsid w:val="00CF5DBD"/>
    <w:rsid w:val="00D01E22"/>
    <w:rsid w:val="00D021E2"/>
    <w:rsid w:val="00D030F6"/>
    <w:rsid w:val="00D049FD"/>
    <w:rsid w:val="00D05E91"/>
    <w:rsid w:val="00D07771"/>
    <w:rsid w:val="00D10EC6"/>
    <w:rsid w:val="00D122E1"/>
    <w:rsid w:val="00D12C5D"/>
    <w:rsid w:val="00D13741"/>
    <w:rsid w:val="00D13F7D"/>
    <w:rsid w:val="00D14572"/>
    <w:rsid w:val="00D16B00"/>
    <w:rsid w:val="00D223F6"/>
    <w:rsid w:val="00D2621A"/>
    <w:rsid w:val="00D30DAB"/>
    <w:rsid w:val="00D3114D"/>
    <w:rsid w:val="00D34FAD"/>
    <w:rsid w:val="00D350C6"/>
    <w:rsid w:val="00D3797B"/>
    <w:rsid w:val="00D54329"/>
    <w:rsid w:val="00D547A1"/>
    <w:rsid w:val="00D601AF"/>
    <w:rsid w:val="00D62699"/>
    <w:rsid w:val="00D66898"/>
    <w:rsid w:val="00D67080"/>
    <w:rsid w:val="00D70A4F"/>
    <w:rsid w:val="00D70B00"/>
    <w:rsid w:val="00D7415B"/>
    <w:rsid w:val="00D76555"/>
    <w:rsid w:val="00D7711F"/>
    <w:rsid w:val="00D8033D"/>
    <w:rsid w:val="00D8084B"/>
    <w:rsid w:val="00D80901"/>
    <w:rsid w:val="00D856E5"/>
    <w:rsid w:val="00D859AB"/>
    <w:rsid w:val="00D87033"/>
    <w:rsid w:val="00D87493"/>
    <w:rsid w:val="00D92A5D"/>
    <w:rsid w:val="00D96150"/>
    <w:rsid w:val="00D963E1"/>
    <w:rsid w:val="00D96BF6"/>
    <w:rsid w:val="00DA09EC"/>
    <w:rsid w:val="00DA560F"/>
    <w:rsid w:val="00DB25C1"/>
    <w:rsid w:val="00DB7292"/>
    <w:rsid w:val="00DB7F4A"/>
    <w:rsid w:val="00DC08E5"/>
    <w:rsid w:val="00DC4C04"/>
    <w:rsid w:val="00DC6096"/>
    <w:rsid w:val="00DD2D21"/>
    <w:rsid w:val="00DD2ECC"/>
    <w:rsid w:val="00DD3333"/>
    <w:rsid w:val="00DD45C6"/>
    <w:rsid w:val="00DD5691"/>
    <w:rsid w:val="00DE0AEB"/>
    <w:rsid w:val="00DE3EA6"/>
    <w:rsid w:val="00DE5076"/>
    <w:rsid w:val="00DF1063"/>
    <w:rsid w:val="00DF382E"/>
    <w:rsid w:val="00E0302A"/>
    <w:rsid w:val="00E07B8A"/>
    <w:rsid w:val="00E07D0F"/>
    <w:rsid w:val="00E11140"/>
    <w:rsid w:val="00E11AF5"/>
    <w:rsid w:val="00E1646C"/>
    <w:rsid w:val="00E20F5E"/>
    <w:rsid w:val="00E31758"/>
    <w:rsid w:val="00E32936"/>
    <w:rsid w:val="00E32DAF"/>
    <w:rsid w:val="00E34D88"/>
    <w:rsid w:val="00E36FFF"/>
    <w:rsid w:val="00E43309"/>
    <w:rsid w:val="00E436B8"/>
    <w:rsid w:val="00E43B95"/>
    <w:rsid w:val="00E44931"/>
    <w:rsid w:val="00E50CBA"/>
    <w:rsid w:val="00E53418"/>
    <w:rsid w:val="00E56571"/>
    <w:rsid w:val="00E56E34"/>
    <w:rsid w:val="00E6027A"/>
    <w:rsid w:val="00E63A9F"/>
    <w:rsid w:val="00E64CC3"/>
    <w:rsid w:val="00E65F35"/>
    <w:rsid w:val="00E6690C"/>
    <w:rsid w:val="00E70FB4"/>
    <w:rsid w:val="00E7370B"/>
    <w:rsid w:val="00E74673"/>
    <w:rsid w:val="00E7480E"/>
    <w:rsid w:val="00E75A6C"/>
    <w:rsid w:val="00E83060"/>
    <w:rsid w:val="00E85C3C"/>
    <w:rsid w:val="00E86B30"/>
    <w:rsid w:val="00E904EA"/>
    <w:rsid w:val="00E906A7"/>
    <w:rsid w:val="00E90F55"/>
    <w:rsid w:val="00E91146"/>
    <w:rsid w:val="00E917B3"/>
    <w:rsid w:val="00E942E6"/>
    <w:rsid w:val="00E94C07"/>
    <w:rsid w:val="00E96F0C"/>
    <w:rsid w:val="00EA4148"/>
    <w:rsid w:val="00EA5DDD"/>
    <w:rsid w:val="00EA6A4C"/>
    <w:rsid w:val="00EA6B62"/>
    <w:rsid w:val="00EB47F9"/>
    <w:rsid w:val="00EB601A"/>
    <w:rsid w:val="00EB7435"/>
    <w:rsid w:val="00EC3AC6"/>
    <w:rsid w:val="00EC3F58"/>
    <w:rsid w:val="00EC7C92"/>
    <w:rsid w:val="00ED1222"/>
    <w:rsid w:val="00ED2FED"/>
    <w:rsid w:val="00ED3000"/>
    <w:rsid w:val="00ED3962"/>
    <w:rsid w:val="00ED6255"/>
    <w:rsid w:val="00ED64DD"/>
    <w:rsid w:val="00EE2F33"/>
    <w:rsid w:val="00EE7049"/>
    <w:rsid w:val="00EF12A4"/>
    <w:rsid w:val="00EF3956"/>
    <w:rsid w:val="00EF3C26"/>
    <w:rsid w:val="00EF4F3D"/>
    <w:rsid w:val="00EF7886"/>
    <w:rsid w:val="00F013E4"/>
    <w:rsid w:val="00F01A0F"/>
    <w:rsid w:val="00F03B30"/>
    <w:rsid w:val="00F03ED7"/>
    <w:rsid w:val="00F10D57"/>
    <w:rsid w:val="00F10ED6"/>
    <w:rsid w:val="00F11E95"/>
    <w:rsid w:val="00F131D1"/>
    <w:rsid w:val="00F13E53"/>
    <w:rsid w:val="00F151EF"/>
    <w:rsid w:val="00F156FF"/>
    <w:rsid w:val="00F20F20"/>
    <w:rsid w:val="00F23195"/>
    <w:rsid w:val="00F23D63"/>
    <w:rsid w:val="00F278AC"/>
    <w:rsid w:val="00F31C56"/>
    <w:rsid w:val="00F33243"/>
    <w:rsid w:val="00F340F2"/>
    <w:rsid w:val="00F35436"/>
    <w:rsid w:val="00F3796A"/>
    <w:rsid w:val="00F37F79"/>
    <w:rsid w:val="00F41047"/>
    <w:rsid w:val="00F4106D"/>
    <w:rsid w:val="00F43B39"/>
    <w:rsid w:val="00F51A8E"/>
    <w:rsid w:val="00F52BCD"/>
    <w:rsid w:val="00F53916"/>
    <w:rsid w:val="00F55F92"/>
    <w:rsid w:val="00F56C0A"/>
    <w:rsid w:val="00F57E48"/>
    <w:rsid w:val="00F6255E"/>
    <w:rsid w:val="00F66D17"/>
    <w:rsid w:val="00F7118A"/>
    <w:rsid w:val="00F71866"/>
    <w:rsid w:val="00F71C99"/>
    <w:rsid w:val="00F72526"/>
    <w:rsid w:val="00F72879"/>
    <w:rsid w:val="00F74F47"/>
    <w:rsid w:val="00F759A9"/>
    <w:rsid w:val="00F82264"/>
    <w:rsid w:val="00F82C8B"/>
    <w:rsid w:val="00F82F88"/>
    <w:rsid w:val="00F83189"/>
    <w:rsid w:val="00F8634B"/>
    <w:rsid w:val="00F863D0"/>
    <w:rsid w:val="00F86F25"/>
    <w:rsid w:val="00F86FFA"/>
    <w:rsid w:val="00F92488"/>
    <w:rsid w:val="00F92D30"/>
    <w:rsid w:val="00F930F9"/>
    <w:rsid w:val="00F9544E"/>
    <w:rsid w:val="00F965F2"/>
    <w:rsid w:val="00F97D94"/>
    <w:rsid w:val="00FA00CA"/>
    <w:rsid w:val="00FA04B1"/>
    <w:rsid w:val="00FA1EDE"/>
    <w:rsid w:val="00FA2761"/>
    <w:rsid w:val="00FA2903"/>
    <w:rsid w:val="00FA2905"/>
    <w:rsid w:val="00FA33C9"/>
    <w:rsid w:val="00FA40E0"/>
    <w:rsid w:val="00FA5994"/>
    <w:rsid w:val="00FB18A8"/>
    <w:rsid w:val="00FB1CFE"/>
    <w:rsid w:val="00FB3B2E"/>
    <w:rsid w:val="00FB445F"/>
    <w:rsid w:val="00FC1732"/>
    <w:rsid w:val="00FC3B0A"/>
    <w:rsid w:val="00FC50E0"/>
    <w:rsid w:val="00FC677C"/>
    <w:rsid w:val="00FD17E2"/>
    <w:rsid w:val="00FD2142"/>
    <w:rsid w:val="00FD2748"/>
    <w:rsid w:val="00FD3FCE"/>
    <w:rsid w:val="00FD4908"/>
    <w:rsid w:val="00FD49FC"/>
    <w:rsid w:val="00FE1311"/>
    <w:rsid w:val="00FE3EC7"/>
    <w:rsid w:val="00FE643D"/>
    <w:rsid w:val="00FF15D2"/>
    <w:rsid w:val="00FF4791"/>
    <w:rsid w:val="00FF6D69"/>
    <w:rsid w:val="2965234D"/>
    <w:rsid w:val="32523D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61BB5078-B955-4820-A63E-A90BF6B7B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rPr>
      <w:kern w:val="2"/>
      <w:sz w:val="21"/>
      <w:szCs w:val="22"/>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a4">
    <w:name w:val="annotation text"/>
    <w:basedOn w:val="a"/>
    <w:link w:val="a5"/>
    <w:uiPriority w:val="99"/>
    <w:semiHidden/>
    <w:unhideWhenUsed/>
    <w:qFormat/>
    <w:pPr>
      <w:jc w:val="left"/>
    </w:p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ac">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d">
    <w:name w:val="Title"/>
    <w:basedOn w:val="a"/>
    <w:next w:val="a"/>
    <w:link w:val="ae"/>
    <w:uiPriority w:val="10"/>
    <w:qFormat/>
    <w:pPr>
      <w:spacing w:before="240" w:after="60"/>
      <w:jc w:val="center"/>
      <w:outlineLvl w:val="0"/>
    </w:pPr>
    <w:rPr>
      <w:rFonts w:asciiTheme="majorHAnsi" w:eastAsia="宋体" w:hAnsiTheme="majorHAnsi" w:cstheme="majorBidi"/>
      <w:b/>
      <w:bCs/>
      <w:sz w:val="32"/>
      <w:szCs w:val="32"/>
    </w:rPr>
  </w:style>
  <w:style w:type="paragraph" w:styleId="af">
    <w:name w:val="annotation subject"/>
    <w:basedOn w:val="a4"/>
    <w:next w:val="a4"/>
    <w:link w:val="af0"/>
    <w:uiPriority w:val="99"/>
    <w:semiHidden/>
    <w:unhideWhenUsed/>
    <w:qFormat/>
    <w:rPr>
      <w:b/>
      <w:bCs/>
    </w:rPr>
  </w:style>
  <w:style w:type="table" w:styleId="af1">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qFormat/>
    <w:rPr>
      <w:color w:val="0563C1" w:themeColor="hyperlink"/>
      <w:u w:val="single"/>
    </w:rPr>
  </w:style>
  <w:style w:type="character" w:styleId="af3">
    <w:name w:val="annotation reference"/>
    <w:basedOn w:val="a0"/>
    <w:uiPriority w:val="99"/>
    <w:semiHidden/>
    <w:unhideWhenUsed/>
    <w:qFormat/>
    <w:rPr>
      <w:sz w:val="21"/>
      <w:szCs w:val="21"/>
    </w:rPr>
  </w:style>
  <w:style w:type="character" w:customStyle="1" w:styleId="ab">
    <w:name w:val="页眉 字符"/>
    <w:basedOn w:val="a0"/>
    <w:link w:val="aa"/>
    <w:uiPriority w:val="99"/>
    <w:qFormat/>
    <w:rPr>
      <w:sz w:val="18"/>
      <w:szCs w:val="18"/>
    </w:rPr>
  </w:style>
  <w:style w:type="character" w:customStyle="1" w:styleId="a9">
    <w:name w:val="页脚 字符"/>
    <w:basedOn w:val="a0"/>
    <w:link w:val="a8"/>
    <w:uiPriority w:val="99"/>
    <w:qFormat/>
    <w:rPr>
      <w:sz w:val="18"/>
      <w:szCs w:val="18"/>
    </w:rPr>
  </w:style>
  <w:style w:type="character" w:customStyle="1" w:styleId="ae">
    <w:name w:val="标题 字符"/>
    <w:basedOn w:val="a0"/>
    <w:link w:val="ad"/>
    <w:uiPriority w:val="10"/>
    <w:qFormat/>
    <w:rPr>
      <w:rFonts w:asciiTheme="majorHAnsi" w:eastAsia="宋体" w:hAnsiTheme="majorHAnsi" w:cstheme="majorBidi"/>
      <w:b/>
      <w:bCs/>
      <w:sz w:val="32"/>
      <w:szCs w:val="32"/>
    </w:rPr>
  </w:style>
  <w:style w:type="paragraph" w:styleId="af4">
    <w:name w:val="List Paragraph"/>
    <w:basedOn w:val="a"/>
    <w:uiPriority w:val="34"/>
    <w:qFormat/>
    <w:pPr>
      <w:ind w:firstLineChars="200" w:firstLine="420"/>
    </w:p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b/>
      <w:bCs/>
      <w:sz w:val="32"/>
      <w:szCs w:val="32"/>
    </w:rPr>
  </w:style>
  <w:style w:type="character" w:customStyle="1" w:styleId="1">
    <w:name w:val="未处理的提及1"/>
    <w:basedOn w:val="a0"/>
    <w:uiPriority w:val="99"/>
    <w:semiHidden/>
    <w:unhideWhenUsed/>
    <w:qFormat/>
    <w:rPr>
      <w:color w:val="605E5C"/>
      <w:shd w:val="clear" w:color="auto" w:fill="E1DFDD"/>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a5">
    <w:name w:val="批注文字 字符"/>
    <w:basedOn w:val="a0"/>
    <w:link w:val="a4"/>
    <w:uiPriority w:val="99"/>
    <w:semiHidden/>
    <w:qFormat/>
  </w:style>
  <w:style w:type="character" w:customStyle="1" w:styleId="af0">
    <w:name w:val="批注主题 字符"/>
    <w:basedOn w:val="a5"/>
    <w:link w:val="af"/>
    <w:uiPriority w:val="99"/>
    <w:semiHidden/>
    <w:qFormat/>
    <w:rPr>
      <w:b/>
      <w:bCs/>
    </w:rPr>
  </w:style>
  <w:style w:type="character" w:customStyle="1" w:styleId="a7">
    <w:name w:val="批注框文本 字符"/>
    <w:basedOn w:val="a0"/>
    <w:link w:val="a6"/>
    <w:uiPriority w:val="99"/>
    <w:semiHidden/>
    <w:qFormat/>
    <w:rPr>
      <w:sz w:val="18"/>
      <w:szCs w:val="18"/>
    </w:rPr>
  </w:style>
  <w:style w:type="character" w:customStyle="1" w:styleId="21">
    <w:name w:val="未处理的提及2"/>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hyperlink" Target="http://ai.baidu.com/market"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6929BB-311B-4C70-A294-00C7451C9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5628</TotalTime>
  <Pages>30</Pages>
  <Words>2912</Words>
  <Characters>16602</Characters>
  <Application>Microsoft Office Word</Application>
  <DocSecurity>0</DocSecurity>
  <Lines>138</Lines>
  <Paragraphs>38</Paragraphs>
  <ScaleCrop>false</ScaleCrop>
  <Company>Farsight</Company>
  <LinksUpToDate>false</LinksUpToDate>
  <CharactersWithSpaces>19476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刘洪涛</dc:creator>
  <cp:lastModifiedBy>zyy</cp:lastModifiedBy>
  <cp:revision>294</cp:revision>
  <dcterms:created xsi:type="dcterms:W3CDTF">2018-07-14T01:58:00Z</dcterms:created>
  <dcterms:modified xsi:type="dcterms:W3CDTF">2019-10-24T02:09:00Z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